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7ABA3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ind w:right="25" w:rightChars="12"/>
        <w:jc w:val="center"/>
        <w:textAlignment w:val="auto"/>
        <w:rPr>
          <w:rFonts w:ascii="Times New Roman" w:hAnsi="Times New Roman" w:eastAsia="黑体"/>
          <w:sz w:val="44"/>
        </w:rPr>
      </w:pPr>
      <w:r>
        <w:rPr>
          <w:rFonts w:ascii="Times New Roman" w:hAnsi="Times New Roman" w:eastAsia="黑体"/>
          <w:sz w:val="44"/>
        </w:rPr>
        <w:t>云南大学软件学院</w:t>
      </w:r>
      <w:r>
        <w:rPr>
          <w:rFonts w:hint="eastAsia" w:ascii="Times New Roman" w:hAnsi="Times New Roman" w:eastAsia="黑体"/>
          <w:sz w:val="44"/>
        </w:rPr>
        <w:t>实践课程</w:t>
      </w:r>
      <w:r>
        <w:rPr>
          <w:rFonts w:ascii="Times New Roman" w:hAnsi="Times New Roman" w:eastAsia="黑体"/>
          <w:sz w:val="44"/>
        </w:rPr>
        <w:t>报告</w:t>
      </w:r>
    </w:p>
    <w:p w14:paraId="57461A8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00" w:lineRule="exact"/>
        <w:jc w:val="center"/>
        <w:textAlignment w:val="auto"/>
        <w:rPr>
          <w:rFonts w:ascii="Times New Roman" w:hAnsi="Times New Roman"/>
          <w:sz w:val="30"/>
        </w:rPr>
      </w:pPr>
      <w:r>
        <w:rPr>
          <w:rFonts w:ascii="Times New Roman" w:hAnsi="Times New Roman" w:eastAsia="黑体"/>
          <w:sz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-189865</wp:posOffset>
            </wp:positionH>
            <wp:positionV relativeFrom="paragraph">
              <wp:posOffset>124460</wp:posOffset>
            </wp:positionV>
            <wp:extent cx="697230" cy="648970"/>
            <wp:effectExtent l="0" t="0" r="0" b="0"/>
            <wp:wrapSquare wrapText="bothSides"/>
            <wp:docPr id="1" name="图片 1" descr="XH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XH-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0"/>
        </w:rPr>
        <w:t>Practice Course Report</w:t>
      </w:r>
    </w:p>
    <w:p w14:paraId="3775A63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00" w:lineRule="exact"/>
        <w:jc w:val="center"/>
        <w:textAlignment w:val="auto"/>
        <w:rPr>
          <w:rFonts w:ascii="Times New Roman" w:hAnsi="Times New Roman"/>
          <w:sz w:val="30"/>
        </w:rPr>
      </w:pPr>
      <w:r>
        <w:rPr>
          <w:rFonts w:ascii="Times New Roman" w:hAnsi="Times New Roman"/>
          <w:sz w:val="30"/>
        </w:rPr>
        <w:t>School of Software</w:t>
      </w:r>
      <w:r>
        <w:rPr>
          <w:rFonts w:hint="eastAsia" w:ascii="Times New Roman" w:hAnsi="Times New Roman"/>
          <w:sz w:val="30"/>
        </w:rPr>
        <w:t xml:space="preserve">, </w:t>
      </w:r>
      <w:r>
        <w:rPr>
          <w:rFonts w:ascii="Times New Roman" w:hAnsi="Times New Roman"/>
          <w:sz w:val="30"/>
        </w:rPr>
        <w:t>Yunnan University</w:t>
      </w:r>
    </w:p>
    <w:p w14:paraId="37770DC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b/>
          <w:sz w:val="44"/>
        </w:rPr>
      </w:pPr>
    </w:p>
    <w:p w14:paraId="6D59990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ind w:firstLine="3264" w:firstLineChars="739"/>
        <w:textAlignment w:val="auto"/>
        <w:rPr>
          <w:rFonts w:hint="eastAsia" w:ascii="Times New Roman" w:hAnsi="Times New Roman"/>
          <w:b/>
          <w:sz w:val="44"/>
        </w:rPr>
      </w:pPr>
      <w:r>
        <w:rPr>
          <w:rFonts w:hint="eastAsia" w:ascii="Times New Roman" w:hAnsi="Times New Roman"/>
          <w:b/>
          <w:sz w:val="44"/>
        </w:rPr>
        <w:t>个人成绩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3"/>
        <w:gridCol w:w="2160"/>
        <w:gridCol w:w="1800"/>
        <w:gridCol w:w="1194"/>
      </w:tblGrid>
      <w:tr w14:paraId="763EC4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63" w:type="dxa"/>
            <w:vAlign w:val="center"/>
          </w:tcPr>
          <w:p w14:paraId="214FE7A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  <w:r>
              <w:rPr>
                <w:rFonts w:hint="eastAsia" w:ascii="Times New Roman" w:hAnsi="Times New Roman"/>
                <w:b/>
                <w:sz w:val="28"/>
              </w:rPr>
              <w:t>序号</w:t>
            </w:r>
          </w:p>
        </w:tc>
        <w:tc>
          <w:tcPr>
            <w:tcW w:w="2160" w:type="dxa"/>
            <w:vAlign w:val="center"/>
          </w:tcPr>
          <w:p w14:paraId="1175AF62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  <w:r>
              <w:rPr>
                <w:rFonts w:hint="eastAsia" w:ascii="Times New Roman" w:hAnsi="Times New Roman"/>
                <w:b/>
                <w:sz w:val="28"/>
              </w:rPr>
              <w:t>学号</w:t>
            </w:r>
          </w:p>
        </w:tc>
        <w:tc>
          <w:tcPr>
            <w:tcW w:w="1800" w:type="dxa"/>
            <w:vAlign w:val="center"/>
          </w:tcPr>
          <w:p w14:paraId="6AD5F64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  <w:r>
              <w:rPr>
                <w:rFonts w:hint="eastAsia" w:ascii="Times New Roman" w:hAnsi="Times New Roman"/>
                <w:b/>
                <w:sz w:val="28"/>
              </w:rPr>
              <w:t>姓名</w:t>
            </w:r>
          </w:p>
        </w:tc>
        <w:tc>
          <w:tcPr>
            <w:tcW w:w="1194" w:type="dxa"/>
            <w:vAlign w:val="center"/>
          </w:tcPr>
          <w:p w14:paraId="2D56CE8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  <w:r>
              <w:rPr>
                <w:rFonts w:hint="eastAsia" w:ascii="Times New Roman" w:hAnsi="Times New Roman"/>
                <w:b/>
                <w:sz w:val="28"/>
              </w:rPr>
              <w:t>成绩</w:t>
            </w:r>
          </w:p>
        </w:tc>
      </w:tr>
      <w:tr w14:paraId="0C02D2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jc w:val="center"/>
        </w:trPr>
        <w:tc>
          <w:tcPr>
            <w:tcW w:w="1163" w:type="dxa"/>
            <w:vAlign w:val="center"/>
          </w:tcPr>
          <w:p w14:paraId="60FE7A7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1</w:t>
            </w:r>
          </w:p>
        </w:tc>
        <w:tc>
          <w:tcPr>
            <w:tcW w:w="2160" w:type="dxa"/>
            <w:vAlign w:val="center"/>
          </w:tcPr>
          <w:p w14:paraId="1DAD310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20231120142</w:t>
            </w:r>
          </w:p>
        </w:tc>
        <w:tc>
          <w:tcPr>
            <w:tcW w:w="1800" w:type="dxa"/>
            <w:vAlign w:val="center"/>
          </w:tcPr>
          <w:p w14:paraId="183E8E72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陈杨薇琪</w:t>
            </w:r>
          </w:p>
        </w:tc>
        <w:tc>
          <w:tcPr>
            <w:tcW w:w="1194" w:type="dxa"/>
            <w:vAlign w:val="center"/>
          </w:tcPr>
          <w:p w14:paraId="32EB680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</w:tr>
      <w:tr w14:paraId="06401F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jc w:val="center"/>
        </w:trPr>
        <w:tc>
          <w:tcPr>
            <w:tcW w:w="1163" w:type="dxa"/>
            <w:vAlign w:val="center"/>
          </w:tcPr>
          <w:p w14:paraId="635AD88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2</w:t>
            </w:r>
          </w:p>
        </w:tc>
        <w:tc>
          <w:tcPr>
            <w:tcW w:w="2160" w:type="dxa"/>
            <w:vAlign w:val="center"/>
          </w:tcPr>
          <w:p w14:paraId="2F326EC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20231120195</w:t>
            </w:r>
          </w:p>
        </w:tc>
        <w:tc>
          <w:tcPr>
            <w:tcW w:w="1800" w:type="dxa"/>
            <w:vAlign w:val="center"/>
          </w:tcPr>
          <w:p w14:paraId="3CD125D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 w:eastAsia="宋体"/>
                <w:b/>
                <w:sz w:val="28"/>
                <w:lang w:val="en-US" w:eastAsia="zh-CN"/>
              </w:rPr>
            </w:pPr>
            <w:r>
              <w:rPr>
                <w:rFonts w:hint="eastAsia"/>
                <w:b/>
                <w:sz w:val="28"/>
                <w:lang w:val="en-US" w:eastAsia="zh-CN"/>
              </w:rPr>
              <w:t>李建兰</w:t>
            </w:r>
          </w:p>
        </w:tc>
        <w:tc>
          <w:tcPr>
            <w:tcW w:w="1194" w:type="dxa"/>
            <w:vAlign w:val="center"/>
          </w:tcPr>
          <w:p w14:paraId="3EA620A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</w:tr>
      <w:tr w14:paraId="31BB77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jc w:val="center"/>
        </w:trPr>
        <w:tc>
          <w:tcPr>
            <w:tcW w:w="1163" w:type="dxa"/>
            <w:vAlign w:val="center"/>
          </w:tcPr>
          <w:p w14:paraId="64FFBAB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2160" w:type="dxa"/>
            <w:vAlign w:val="center"/>
          </w:tcPr>
          <w:p w14:paraId="41AB552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1800" w:type="dxa"/>
            <w:vAlign w:val="center"/>
          </w:tcPr>
          <w:p w14:paraId="64EE7C0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1194" w:type="dxa"/>
            <w:vAlign w:val="center"/>
          </w:tcPr>
          <w:p w14:paraId="2C180D1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</w:tr>
      <w:tr w14:paraId="10137B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jc w:val="center"/>
        </w:trPr>
        <w:tc>
          <w:tcPr>
            <w:tcW w:w="1163" w:type="dxa"/>
            <w:vAlign w:val="center"/>
          </w:tcPr>
          <w:p w14:paraId="7FD17C6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2160" w:type="dxa"/>
            <w:vAlign w:val="center"/>
          </w:tcPr>
          <w:p w14:paraId="229DDB0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1800" w:type="dxa"/>
            <w:vAlign w:val="center"/>
          </w:tcPr>
          <w:p w14:paraId="1CE9499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  <w:tc>
          <w:tcPr>
            <w:tcW w:w="1194" w:type="dxa"/>
            <w:vAlign w:val="center"/>
          </w:tcPr>
          <w:p w14:paraId="3CB8940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sz w:val="28"/>
              </w:rPr>
            </w:pPr>
          </w:p>
        </w:tc>
      </w:tr>
    </w:tbl>
    <w:p w14:paraId="566954B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6"/>
          <w:szCs w:val="44"/>
        </w:rPr>
      </w:pPr>
    </w:p>
    <w:p w14:paraId="21E516B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6"/>
          <w:szCs w:val="44"/>
        </w:rPr>
      </w:pPr>
    </w:p>
    <w:p w14:paraId="6CA4BFC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2"/>
          <w:szCs w:val="32"/>
        </w:rPr>
      </w:pPr>
      <w:r>
        <w:rPr>
          <w:rFonts w:hint="eastAsia" w:ascii="Times New Roman" w:hAnsi="Times New Roman"/>
          <w:sz w:val="32"/>
          <w:szCs w:val="32"/>
        </w:rPr>
        <w:t>学　　期：</w:t>
      </w:r>
      <w:r>
        <w:rPr>
          <w:rFonts w:hint="eastAsia" w:ascii="Times New Roman" w:hAnsi="Times New Roman"/>
          <w:sz w:val="30"/>
          <w:szCs w:val="30"/>
        </w:rPr>
        <w:t>2</w:t>
      </w:r>
      <w:r>
        <w:rPr>
          <w:rFonts w:ascii="Times New Roman" w:hAnsi="Times New Roman"/>
          <w:sz w:val="30"/>
          <w:szCs w:val="30"/>
        </w:rPr>
        <w:t>0</w:t>
      </w:r>
      <w:r>
        <w:rPr>
          <w:rFonts w:hint="eastAsia" w:ascii="Times New Roman" w:hAnsi="Times New Roman"/>
          <w:sz w:val="30"/>
          <w:szCs w:val="30"/>
        </w:rPr>
        <w:t>25学年</w:t>
      </w:r>
      <w:r>
        <w:rPr>
          <w:rFonts w:ascii="Times New Roman" w:hAnsi="Times New Roman"/>
          <w:sz w:val="30"/>
          <w:szCs w:val="30"/>
        </w:rPr>
        <w:t>秋季</w:t>
      </w:r>
      <w:r>
        <w:rPr>
          <w:rFonts w:hint="eastAsia" w:ascii="Times New Roman" w:hAnsi="Times New Roman"/>
          <w:sz w:val="30"/>
          <w:szCs w:val="30"/>
        </w:rPr>
        <w:t>学期</w:t>
      </w:r>
    </w:p>
    <w:p w14:paraId="075DD43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2"/>
          <w:szCs w:val="32"/>
          <w:u w:val="single"/>
        </w:rPr>
      </w:pPr>
      <w:r>
        <w:rPr>
          <w:rFonts w:hint="eastAsia" w:ascii="Times New Roman" w:hAnsi="Times New Roman"/>
          <w:sz w:val="32"/>
          <w:szCs w:val="32"/>
        </w:rPr>
        <w:t>课程名称：</w:t>
      </w:r>
      <w:r>
        <w:rPr>
          <w:rFonts w:hint="eastAsia" w:ascii="Times New Roman" w:hAnsi="Times New Roman"/>
          <w:sz w:val="30"/>
          <w:szCs w:val="30"/>
        </w:rPr>
        <w:t>移动应用开发及安全</w:t>
      </w:r>
    </w:p>
    <w:p w14:paraId="35A402C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2"/>
          <w:szCs w:val="32"/>
          <w:u w:val="single"/>
        </w:rPr>
      </w:pPr>
      <w:r>
        <w:rPr>
          <w:rFonts w:hint="eastAsia" w:ascii="Times New Roman" w:hAnsi="Times New Roman"/>
          <w:sz w:val="32"/>
          <w:szCs w:val="32"/>
        </w:rPr>
        <w:t>指导教师：</w:t>
      </w:r>
      <w:r>
        <w:rPr>
          <w:rFonts w:hint="eastAsia" w:ascii="Times New Roman" w:hAnsi="Times New Roman"/>
          <w:sz w:val="30"/>
          <w:szCs w:val="30"/>
        </w:rPr>
        <w:t>许红星</w:t>
      </w:r>
    </w:p>
    <w:p w14:paraId="1DA5819E">
      <w:pPr>
        <w:keepNext w:val="0"/>
        <w:keepLines w:val="0"/>
        <w:pageBreakBefore w:val="0"/>
        <w:widowControl w:val="0"/>
        <w:tabs>
          <w:tab w:val="left" w:pos="2520"/>
        </w:tabs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eastAsia" w:ascii="Times New Roman" w:hAnsi="Times New Roman"/>
          <w:sz w:val="32"/>
          <w:szCs w:val="32"/>
        </w:rPr>
      </w:pPr>
      <w:r>
        <w:rPr>
          <w:rFonts w:hint="eastAsia" w:ascii="Times New Roman" w:hAnsi="Times New Roman"/>
          <w:sz w:val="32"/>
          <w:szCs w:val="32"/>
        </w:rPr>
        <w:t>实践题目：</w:t>
      </w:r>
      <w:r>
        <w:rPr>
          <w:rFonts w:hint="eastAsia" w:ascii="Times New Roman" w:hAnsi="Times New Roman"/>
          <w:sz w:val="30"/>
          <w:szCs w:val="30"/>
        </w:rPr>
        <w:t>基于Jetpack Compose + Supabase的移动端失物招领系统（FindU）</w:t>
      </w:r>
    </w:p>
    <w:p w14:paraId="55D441C8">
      <w:pPr>
        <w:keepNext w:val="0"/>
        <w:keepLines w:val="0"/>
        <w:pageBreakBefore w:val="0"/>
        <w:widowControl w:val="0"/>
        <w:tabs>
          <w:tab w:val="left" w:pos="2520"/>
        </w:tabs>
        <w:kinsoku/>
        <w:wordWrap w:val="0"/>
        <w:overflowPunct/>
        <w:topLinePunct w:val="0"/>
        <w:autoSpaceDE/>
        <w:autoSpaceDN/>
        <w:bidi w:val="0"/>
        <w:adjustRightInd/>
        <w:snapToGrid/>
        <w:spacing w:line="700" w:lineRule="exact"/>
        <w:ind w:left="840" w:leftChars="400"/>
        <w:textAlignment w:val="auto"/>
        <w:rPr>
          <w:rFonts w:hint="default" w:ascii="Times New Roman" w:hAnsi="Times New Roman" w:eastAsia="宋体"/>
          <w:sz w:val="36"/>
          <w:szCs w:val="44"/>
          <w:lang w:val="en-US" w:eastAsia="zh-CN"/>
        </w:rPr>
      </w:pPr>
      <w:r>
        <w:rPr>
          <w:rFonts w:hint="eastAsia" w:ascii="Times New Roman" w:hAnsi="Times New Roman"/>
          <w:sz w:val="32"/>
          <w:szCs w:val="32"/>
        </w:rPr>
        <w:t>小组联系电话：</w:t>
      </w:r>
      <w:r>
        <w:rPr>
          <w:rFonts w:hint="eastAsia" w:ascii="Times New Roman" w:hAnsi="Times New Roman"/>
          <w:sz w:val="32"/>
          <w:szCs w:val="32"/>
          <w:lang w:val="en-US" w:eastAsia="zh-CN"/>
        </w:rPr>
        <w:t>15</w:t>
      </w:r>
      <w:r>
        <w:rPr>
          <w:rFonts w:hint="eastAsia"/>
          <w:sz w:val="32"/>
          <w:szCs w:val="32"/>
          <w:lang w:val="en-US" w:eastAsia="zh-CN"/>
        </w:rPr>
        <w:t>8</w:t>
      </w:r>
      <w:r>
        <w:rPr>
          <w:rFonts w:hint="eastAsia" w:ascii="Times New Roman" w:hAnsi="Times New Roman"/>
          <w:sz w:val="32"/>
          <w:szCs w:val="32"/>
          <w:lang w:val="en-US" w:eastAsia="zh-CN"/>
        </w:rPr>
        <w:t>87083020</w:t>
      </w:r>
    </w:p>
    <w:p w14:paraId="4AEC67B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sz w:val="44"/>
          <w:szCs w:val="44"/>
        </w:rPr>
      </w:pPr>
    </w:p>
    <w:p w14:paraId="6A533A42">
      <w:pPr>
        <w:keepNext w:val="0"/>
        <w:keepLines w:val="0"/>
        <w:pageBreakBefore w:val="0"/>
        <w:widowControl w:val="0"/>
        <w:tabs>
          <w:tab w:val="left" w:pos="1665"/>
        </w:tabs>
        <w:kinsoku/>
        <w:wordWrap w:val="0"/>
        <w:overflowPunct/>
        <w:topLinePunct w:val="0"/>
        <w:autoSpaceDE/>
        <w:autoSpaceDN/>
        <w:bidi w:val="0"/>
        <w:adjustRightInd/>
        <w:snapToGrid/>
        <w:spacing w:line="400" w:lineRule="exact"/>
        <w:ind w:right="572"/>
        <w:jc w:val="center"/>
        <w:textAlignment w:val="auto"/>
        <w:rPr>
          <w:rFonts w:ascii="Times New Roman" w:hAnsi="Times New Roman" w:eastAsia="楷体_GB2312"/>
          <w:b/>
          <w:kern w:val="0"/>
          <w:sz w:val="44"/>
          <w:szCs w:val="44"/>
        </w:rPr>
      </w:pPr>
      <w:r>
        <w:rPr>
          <w:rFonts w:ascii="Times New Roman" w:hAnsi="Times New Roman"/>
          <w:sz w:val="44"/>
          <w:szCs w:val="44"/>
        </w:rPr>
        <w:br w:type="page"/>
      </w:r>
    </w:p>
    <w:p w14:paraId="15EED5F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Times New Roman" w:hAnsi="Times New Roman" w:eastAsia="黑体"/>
          <w:b/>
          <w:bCs/>
          <w:sz w:val="30"/>
        </w:rPr>
      </w:pPr>
      <w:r>
        <w:rPr>
          <w:rFonts w:hint="eastAsia" w:ascii="Times New Roman" w:hAnsi="Times New Roman" w:eastAsia="黑体"/>
          <w:b/>
          <w:bCs/>
          <w:sz w:val="30"/>
        </w:rPr>
        <w:t>《移动应用开发及安全》课程评分表</w:t>
      </w:r>
    </w:p>
    <w:p w14:paraId="06930BF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-540" w:leftChars="-257" w:firstLine="118" w:firstLineChars="49"/>
        <w:jc w:val="center"/>
        <w:textAlignment w:val="auto"/>
        <w:rPr>
          <w:rFonts w:hint="eastAsia" w:ascii="Times New Roman" w:hAnsi="Times New Roman" w:eastAsia="楷体_GB2312"/>
          <w:sz w:val="24"/>
          <w:u w:val="single"/>
        </w:rPr>
      </w:pPr>
      <w:r>
        <w:rPr>
          <w:rFonts w:hint="eastAsia" w:ascii="Times New Roman" w:hAnsi="Times New Roman"/>
          <w:b/>
          <w:sz w:val="24"/>
        </w:rPr>
        <w:t>课程名称：</w:t>
      </w:r>
      <w:r>
        <w:rPr>
          <w:rFonts w:hint="eastAsia" w:ascii="Times New Roman" w:hAnsi="Times New Roman"/>
          <w:b/>
          <w:sz w:val="24"/>
          <w:u w:val="single"/>
        </w:rPr>
        <w:t>《移动应用开发及安全》</w:t>
      </w:r>
      <w:r>
        <w:rPr>
          <w:rFonts w:hint="eastAsia" w:ascii="Times New Roman" w:hAnsi="Times New Roman"/>
          <w:b/>
          <w:sz w:val="24"/>
        </w:rPr>
        <w:t xml:space="preserve"> 年级：</w:t>
      </w:r>
      <w:r>
        <w:rPr>
          <w:rFonts w:hint="eastAsia" w:ascii="Times New Roman" w:hAnsi="Times New Roman" w:eastAsia="楷体_GB2312"/>
          <w:sz w:val="24"/>
          <w:u w:val="single"/>
        </w:rPr>
        <w:t xml:space="preserve"> </w:t>
      </w:r>
      <w:r>
        <w:rPr>
          <w:rFonts w:hint="eastAsia" w:ascii="Times New Roman" w:hAnsi="Times New Roman" w:eastAsia="楷体_GB2312"/>
          <w:sz w:val="24"/>
          <w:u w:val="single"/>
          <w:lang w:val="en-US" w:eastAsia="zh-CN"/>
        </w:rPr>
        <w:t>2023级</w:t>
      </w:r>
      <w:r>
        <w:rPr>
          <w:rFonts w:hint="eastAsia" w:ascii="Times New Roman" w:hAnsi="Times New Roman" w:eastAsia="楷体_GB2312"/>
          <w:sz w:val="24"/>
          <w:u w:val="single"/>
        </w:rPr>
        <w:t xml:space="preserve">  </w:t>
      </w:r>
      <w:r>
        <w:rPr>
          <w:rFonts w:hint="eastAsia"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ab/>
      </w:r>
      <w:r>
        <w:rPr>
          <w:rFonts w:hint="eastAsia" w:ascii="Times New Roman" w:hAnsi="Times New Roman"/>
          <w:b/>
          <w:sz w:val="24"/>
        </w:rPr>
        <w:t>专业：</w:t>
      </w:r>
      <w:r>
        <w:rPr>
          <w:rFonts w:hint="eastAsia" w:ascii="Times New Roman" w:hAnsi="Times New Roman" w:eastAsia="楷体_GB2312"/>
          <w:sz w:val="24"/>
          <w:u w:val="single"/>
        </w:rPr>
        <w:t xml:space="preserve"> </w:t>
      </w:r>
      <w:r>
        <w:rPr>
          <w:rFonts w:hint="eastAsia" w:ascii="Times New Roman" w:hAnsi="Times New Roman" w:eastAsia="楷体_GB2312"/>
          <w:sz w:val="24"/>
          <w:u w:val="single"/>
          <w:lang w:val="en-US" w:eastAsia="zh-CN"/>
        </w:rPr>
        <w:t>网络空间安全</w:t>
      </w:r>
      <w:r>
        <w:rPr>
          <w:rFonts w:hint="eastAsia" w:ascii="Times New Roman" w:hAnsi="Times New Roman" w:eastAsia="楷体_GB2312"/>
          <w:sz w:val="24"/>
          <w:u w:val="single"/>
        </w:rPr>
        <w:t xml:space="preserve">     </w:t>
      </w:r>
    </w:p>
    <w:p w14:paraId="523FF00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-540" w:leftChars="-257" w:right="480" w:firstLine="118" w:firstLineChars="49"/>
        <w:jc w:val="center"/>
        <w:textAlignment w:val="auto"/>
        <w:rPr>
          <w:rFonts w:hint="eastAsia" w:ascii="Times New Roman" w:hAnsi="Times New Roman"/>
          <w:b/>
          <w:sz w:val="24"/>
        </w:rPr>
      </w:pPr>
      <w:r>
        <w:rPr>
          <w:rFonts w:hint="eastAsia" w:ascii="Times New Roman" w:hAnsi="Times New Roman"/>
          <w:b/>
          <w:sz w:val="24"/>
        </w:rPr>
        <w:t xml:space="preserve">                                                    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hint="eastAsia" w:ascii="Times New Roman" w:hAnsi="Times New Roman"/>
          <w:b/>
          <w:sz w:val="24"/>
        </w:rPr>
        <w:t>指导教师：许红星</w:t>
      </w:r>
    </w:p>
    <w:tbl>
      <w:tblPr>
        <w:tblStyle w:val="12"/>
        <w:tblW w:w="86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3126"/>
        <w:gridCol w:w="1268"/>
      </w:tblGrid>
      <w:tr w14:paraId="493C90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79E7434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ascii="Times New Roman" w:hAnsi="Times New Roman" w:eastAsia="宋体" w:cstheme="minorBidi"/>
                <w:sz w:val="28"/>
                <w:szCs w:val="28"/>
              </w:rPr>
              <w:t>评分项目</w:t>
            </w:r>
          </w:p>
        </w:tc>
        <w:tc>
          <w:tcPr>
            <w:tcW w:w="3126" w:type="dxa"/>
          </w:tcPr>
          <w:p w14:paraId="380E0B9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ascii="Times New Roman" w:hAnsi="Times New Roman" w:eastAsia="宋体" w:cstheme="minorBidi"/>
                <w:sz w:val="28"/>
                <w:szCs w:val="28"/>
              </w:rPr>
              <w:t>得分</w:t>
            </w:r>
          </w:p>
        </w:tc>
        <w:tc>
          <w:tcPr>
            <w:tcW w:w="1268" w:type="dxa"/>
          </w:tcPr>
          <w:p w14:paraId="0DDF43E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ascii="Times New Roman" w:hAnsi="Times New Roman" w:eastAsia="宋体" w:cstheme="minorBidi"/>
                <w:sz w:val="28"/>
                <w:szCs w:val="28"/>
              </w:rPr>
              <w:t>备注</w:t>
            </w:r>
          </w:p>
        </w:tc>
      </w:tr>
      <w:tr w14:paraId="2CCAAF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3374862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大作业报告（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20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184ABA7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05E13C1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3432B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76CD9BB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界面设计（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48DC183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3E99FAA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1D9910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18095C3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演示过程（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3A238EAF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0125AE3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5E78DC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142A4C1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程序功能创新性和实用性（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35B6732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336C580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525BBF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5DAC448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数据存储使用（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34CE5C44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6BB6796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30FDB6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19" w:type="dxa"/>
          </w:tcPr>
          <w:p w14:paraId="24C4F6D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地图定位使用（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333F0C0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14BCFB34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  <w:tr w14:paraId="627218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 w14:paraId="104111B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团队协同开发工具使用（</w:t>
            </w:r>
            <w:r>
              <w:rPr>
                <w:rFonts w:ascii="Times New Roman" w:hAnsi="Times New Roman" w:eastAsia="宋体" w:cstheme="minorBidi"/>
                <w:sz w:val="28"/>
                <w:szCs w:val="28"/>
              </w:rPr>
              <w:t>10</w:t>
            </w:r>
            <w:r>
              <w:rPr>
                <w:rFonts w:hint="eastAsia" w:ascii="Times New Roman" w:hAnsi="Times New Roman" w:eastAsia="宋体" w:cstheme="minorBidi"/>
                <w:sz w:val="28"/>
                <w:szCs w:val="28"/>
              </w:rPr>
              <w:t>分）</w:t>
            </w:r>
          </w:p>
        </w:tc>
        <w:tc>
          <w:tcPr>
            <w:tcW w:w="3126" w:type="dxa"/>
          </w:tcPr>
          <w:p w14:paraId="2B5076E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  <w:tc>
          <w:tcPr>
            <w:tcW w:w="1268" w:type="dxa"/>
          </w:tcPr>
          <w:p w14:paraId="48EDB629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 w:cstheme="minorBidi"/>
                <w:sz w:val="28"/>
                <w:szCs w:val="28"/>
              </w:rPr>
            </w:pPr>
          </w:p>
        </w:tc>
      </w:tr>
    </w:tbl>
    <w:p w14:paraId="2C67DF2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26BC370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548E1FB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05E0437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578474A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117205C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6BB0A6E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702080B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371F99B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6A81C02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351F80F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58FE840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22DB865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18A4AB3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43CCC4C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231E678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tbl>
      <w:tblPr>
        <w:tblStyle w:val="11"/>
        <w:tblW w:w="84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0"/>
        <w:gridCol w:w="626"/>
        <w:gridCol w:w="1490"/>
        <w:gridCol w:w="4722"/>
        <w:gridCol w:w="692"/>
      </w:tblGrid>
      <w:tr w14:paraId="33E55D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3" w:hRule="atLeast"/>
          <w:jc w:val="center"/>
        </w:trPr>
        <w:tc>
          <w:tcPr>
            <w:tcW w:w="910" w:type="dxa"/>
            <w:vMerge w:val="restart"/>
            <w:vAlign w:val="center"/>
          </w:tcPr>
          <w:p w14:paraId="6B3B86D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eastAsia"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小组</w:t>
            </w:r>
            <w:r>
              <w:rPr>
                <w:rFonts w:ascii="Times New Roman" w:hAnsi="Times New Roman"/>
              </w:rPr>
              <w:t>成员</w:t>
            </w:r>
            <w:r>
              <w:rPr>
                <w:rFonts w:hint="eastAsia" w:ascii="Times New Roman" w:hAnsi="Times New Roman"/>
              </w:rPr>
              <w:t>个人</w:t>
            </w:r>
            <w:r>
              <w:rPr>
                <w:rFonts w:ascii="Times New Roman" w:hAnsi="Times New Roman"/>
              </w:rPr>
              <w:t>工作量</w:t>
            </w:r>
          </w:p>
          <w:p w14:paraId="0BB6A34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eastAsia" w:ascii="Times New Roman" w:hAnsi="Times New Roman"/>
              </w:rPr>
            </w:pPr>
            <w:r>
              <w:rPr>
                <w:rFonts w:hint="eastAsia" w:ascii="Times New Roman" w:hAnsi="Times New Roman"/>
                <w:color w:val="000000"/>
              </w:rPr>
              <w:t>(满分</w:t>
            </w:r>
            <w:r>
              <w:rPr>
                <w:rFonts w:ascii="Times New Roman" w:hAnsi="Times New Roman"/>
                <w:color w:val="000000"/>
              </w:rPr>
              <w:t>2</w:t>
            </w:r>
            <w:r>
              <w:rPr>
                <w:rFonts w:hint="eastAsia" w:ascii="Times New Roman" w:hAnsi="Times New Roman"/>
                <w:color w:val="000000"/>
              </w:rPr>
              <w:t>0分)</w:t>
            </w:r>
          </w:p>
        </w:tc>
        <w:tc>
          <w:tcPr>
            <w:tcW w:w="626" w:type="dxa"/>
            <w:vAlign w:val="center"/>
          </w:tcPr>
          <w:p w14:paraId="1773E70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20</w:t>
            </w:r>
          </w:p>
        </w:tc>
        <w:tc>
          <w:tcPr>
            <w:tcW w:w="1490" w:type="dxa"/>
            <w:vAlign w:val="center"/>
          </w:tcPr>
          <w:p w14:paraId="1DCB938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学号</w:t>
            </w:r>
            <w:r>
              <w:rPr>
                <w:rFonts w:ascii="Times New Roman" w:hAnsi="Times New Roman"/>
                <w:color w:val="000000"/>
              </w:rPr>
              <w:t>：</w:t>
            </w:r>
          </w:p>
          <w:p w14:paraId="532AB4D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宋体"/>
                <w:color w:val="000000"/>
                <w:lang w:val="en-US" w:eastAsia="zh-CN"/>
              </w:rPr>
            </w:pPr>
            <w:r>
              <w:rPr>
                <w:rFonts w:hint="eastAsia" w:ascii="Times New Roman" w:eastAsia="宋体"/>
                <w:color w:val="000000"/>
                <w:lang w:val="en-US" w:eastAsia="zh-CN"/>
              </w:rPr>
              <w:t>20231120142</w:t>
            </w:r>
          </w:p>
          <w:p w14:paraId="38ECAFF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姓名：</w:t>
            </w:r>
          </w:p>
          <w:p w14:paraId="5F6A286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eastAsia" w:ascii="Times New Roman" w:hAnsi="Times New Roman" w:eastAsia="宋体"/>
                <w:color w:val="000000"/>
                <w:lang w:val="en-US" w:eastAsia="zh-CN"/>
              </w:rPr>
            </w:pPr>
            <w:r>
              <w:rPr>
                <w:rFonts w:hint="eastAsia" w:ascii="Times New Roman" w:eastAsia="宋体"/>
                <w:color w:val="000000"/>
                <w:lang w:val="en-US" w:eastAsia="zh-CN"/>
              </w:rPr>
              <w:t>陈杨薇琪</w:t>
            </w:r>
          </w:p>
        </w:tc>
        <w:tc>
          <w:tcPr>
            <w:tcW w:w="4722" w:type="dxa"/>
            <w:vAlign w:val="center"/>
          </w:tcPr>
          <w:p w14:paraId="05F02EA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实践</w:t>
            </w:r>
            <w:r>
              <w:rPr>
                <w:rFonts w:ascii="Times New Roman" w:hAnsi="Times New Roman"/>
                <w:color w:val="000000"/>
              </w:rPr>
              <w:t>中承担的任务：</w:t>
            </w:r>
          </w:p>
          <w:p w14:paraId="1398950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首页界面：实现首页布局，包括动态列表和未读通知徽章显示。</w:t>
            </w:r>
          </w:p>
          <w:p w14:paraId="305D22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类别选择：开发拾得/遗失类别选择页面，实现卡片布局和动画效果。</w:t>
            </w:r>
          </w:p>
          <w:p w14:paraId="6E56017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物品发布：实现物品信息表单填写和图片上传界面。</w:t>
            </w:r>
          </w:p>
          <w:p w14:paraId="551881E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图片处理：开发相机拍照、相册选择及图片压缩功能。</w:t>
            </w:r>
          </w:p>
          <w:p w14:paraId="59EC304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智能匹配：实现物品相似度计算、跨用户匹配及状态同步逻辑。</w:t>
            </w:r>
          </w:p>
          <w:p w14:paraId="5F2BB7E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匹配详情：开发匹配结果页面，集成高德地图实现位置展示与导航。</w:t>
            </w:r>
            <w:r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692" w:type="dxa"/>
            <w:vAlign w:val="center"/>
          </w:tcPr>
          <w:p w14:paraId="52135FD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eastAsia="宋体"/>
                <w:color w:val="000000"/>
                <w:lang w:val="en-US" w:eastAsia="zh-CN"/>
              </w:rPr>
            </w:pPr>
          </w:p>
        </w:tc>
      </w:tr>
      <w:tr w14:paraId="1C549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0" w:hRule="atLeast"/>
          <w:jc w:val="center"/>
        </w:trPr>
        <w:tc>
          <w:tcPr>
            <w:tcW w:w="910" w:type="dxa"/>
            <w:vMerge w:val="continue"/>
            <w:vAlign w:val="center"/>
          </w:tcPr>
          <w:p w14:paraId="11341D8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/>
              </w:rPr>
            </w:pPr>
          </w:p>
        </w:tc>
        <w:tc>
          <w:tcPr>
            <w:tcW w:w="626" w:type="dxa"/>
            <w:vAlign w:val="center"/>
          </w:tcPr>
          <w:p w14:paraId="185EFC0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20</w:t>
            </w:r>
          </w:p>
        </w:tc>
        <w:tc>
          <w:tcPr>
            <w:tcW w:w="1490" w:type="dxa"/>
            <w:vAlign w:val="center"/>
          </w:tcPr>
          <w:p w14:paraId="76614E6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学号</w:t>
            </w:r>
            <w:r>
              <w:rPr>
                <w:rFonts w:ascii="Times New Roman" w:hAnsi="Times New Roman"/>
                <w:color w:val="000000"/>
              </w:rPr>
              <w:t>：</w:t>
            </w:r>
          </w:p>
          <w:p w14:paraId="1806D6B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宋体"/>
                <w:color w:val="000000"/>
                <w:lang w:val="en-US" w:eastAsia="zh-CN"/>
              </w:rPr>
            </w:pPr>
            <w:r>
              <w:rPr>
                <w:rFonts w:hint="eastAsia" w:ascii="Times New Roman" w:eastAsia="宋体"/>
                <w:color w:val="000000"/>
                <w:lang w:val="en-US" w:eastAsia="zh-CN"/>
              </w:rPr>
              <w:t>20231120195</w:t>
            </w:r>
          </w:p>
          <w:p w14:paraId="577DE58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姓名：</w:t>
            </w:r>
          </w:p>
          <w:p w14:paraId="0B65562F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hint="eastAsia" w:ascii="Times New Roman" w:hAnsi="Times New Roman" w:eastAsia="宋体"/>
                <w:color w:val="000000"/>
                <w:lang w:val="en-US" w:eastAsia="zh-CN"/>
              </w:rPr>
            </w:pPr>
            <w:r>
              <w:rPr>
                <w:rFonts w:hint="eastAsia" w:ascii="Times New Roman" w:eastAsia="宋体"/>
                <w:color w:val="000000"/>
                <w:lang w:val="en-US" w:eastAsia="zh-CN"/>
              </w:rPr>
              <w:t>李建兰</w:t>
            </w:r>
          </w:p>
        </w:tc>
        <w:tc>
          <w:tcPr>
            <w:tcW w:w="4722" w:type="dxa"/>
            <w:vAlign w:val="center"/>
          </w:tcPr>
          <w:p w14:paraId="4104A0C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实践</w:t>
            </w:r>
            <w:r>
              <w:rPr>
                <w:rFonts w:ascii="Times New Roman" w:hAnsi="Times New Roman"/>
                <w:color w:val="000000"/>
              </w:rPr>
              <w:t>中承担的任务：</w:t>
            </w:r>
          </w:p>
          <w:p w14:paraId="1F4D6F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数据库配置：完成Supabase云端数据库连接，设计表结构并配置行级安全策略（RLS）。</w:t>
            </w:r>
          </w:p>
          <w:p w14:paraId="7531555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用户认证：实现用户注册、登录、退出功能。</w:t>
            </w:r>
          </w:p>
          <w:p w14:paraId="0F01B1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用户资料管理：实现用户资料的自动创建与查询展示。</w:t>
            </w:r>
          </w:p>
          <w:p w14:paraId="6112EE8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数据访问层：封装 SupabaseRepository，提供所有数据表的增删改查接口。</w:t>
            </w:r>
          </w:p>
          <w:p w14:paraId="486400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通知系统：实现通知插入、未读统计、消息列表及已读标记功能。</w:t>
            </w:r>
          </w:p>
          <w:p w14:paraId="5D0AD6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ind w:left="425" w:leftChars="0" w:hanging="425" w:firstLineChars="0"/>
              <w:textAlignment w:val="auto"/>
              <w:rPr>
                <w:rFonts w:hint="eastAsia"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个人中心：开发个人中心页面，展示用户信息及物品列表。</w:t>
            </w:r>
          </w:p>
        </w:tc>
        <w:tc>
          <w:tcPr>
            <w:tcW w:w="692" w:type="dxa"/>
            <w:vAlign w:val="center"/>
          </w:tcPr>
          <w:p w14:paraId="0DE20E9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lang w:val="en-US" w:eastAsia="zh-CN"/>
              </w:rPr>
            </w:pPr>
          </w:p>
        </w:tc>
      </w:tr>
    </w:tbl>
    <w:p w14:paraId="657C36B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071312E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1F809D2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407A75D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5B30C6D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6205AD0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570302C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right="480"/>
        <w:jc w:val="both"/>
        <w:textAlignment w:val="auto"/>
        <w:rPr>
          <w:rFonts w:hint="eastAsia" w:ascii="Times New Roman" w:hAnsi="Times New Roman"/>
          <w:b/>
          <w:sz w:val="24"/>
        </w:rPr>
      </w:pPr>
    </w:p>
    <w:p w14:paraId="3BB650C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b/>
          <w:bCs/>
          <w:color w:val="000000"/>
        </w:rPr>
      </w:pPr>
      <w:r>
        <w:rPr>
          <w:rFonts w:hint="eastAsia" w:ascii="Times New Roman" w:hAnsi="Times New Roman"/>
          <w:b/>
          <w:bCs/>
          <w:color w:val="000000"/>
        </w:rPr>
        <w:t>指导</w:t>
      </w:r>
      <w:r>
        <w:rPr>
          <w:rFonts w:ascii="Times New Roman" w:hAnsi="Times New Roman"/>
          <w:b/>
          <w:bCs/>
          <w:color w:val="000000"/>
        </w:rPr>
        <w:t>教师</w:t>
      </w:r>
      <w:r>
        <w:rPr>
          <w:rFonts w:hint="eastAsia" w:ascii="Times New Roman" w:hAnsi="Times New Roman"/>
          <w:b/>
          <w:bCs/>
          <w:color w:val="000000"/>
        </w:rPr>
        <w:t>评语：</w:t>
      </w:r>
    </w:p>
    <w:p w14:paraId="52E2741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color w:val="000000"/>
        </w:rPr>
      </w:pPr>
    </w:p>
    <w:p w14:paraId="04FBC31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color w:val="000000"/>
        </w:rPr>
      </w:pPr>
    </w:p>
    <w:p w14:paraId="377ECAC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color w:val="000000"/>
        </w:rPr>
      </w:pPr>
    </w:p>
    <w:p w14:paraId="7BCE9DB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color w:val="000000"/>
        </w:rPr>
      </w:pPr>
    </w:p>
    <w:p w14:paraId="552C8F6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/>
          <w:color w:val="000000"/>
        </w:rPr>
      </w:pPr>
    </w:p>
    <w:p w14:paraId="6E5D552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Times New Roman" w:hAnsi="Times New Roman"/>
          <w:b/>
          <w:bCs/>
          <w:color w:val="000000"/>
        </w:rPr>
      </w:pPr>
      <w:r>
        <w:rPr>
          <w:rFonts w:hint="eastAsia" w:ascii="Times New Roman" w:hAnsi="Times New Roman"/>
          <w:b/>
          <w:bCs/>
          <w:color w:val="000000"/>
        </w:rPr>
        <w:t xml:space="preserve">                                            签字：           日期：</w:t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82898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bCs/>
          <w:color w:val="000000"/>
          <w:kern w:val="2"/>
          <w:sz w:val="21"/>
          <w:szCs w:val="24"/>
          <w:lang w:val="en-US" w:eastAsia="zh-CN" w:bidi="ar-SA"/>
        </w:rPr>
      </w:sdtEndPr>
      <w:sdtContent>
        <w:p w14:paraId="7B91AD51">
          <w:pPr>
            <w:keepNext w:val="0"/>
            <w:keepLines w:val="0"/>
            <w:pageBreakBefore w:val="0"/>
            <w:widowControl w:val="0"/>
            <w:kinsoku/>
            <w:overflowPunct/>
            <w:topLinePunct w:val="0"/>
            <w:autoSpaceDE/>
            <w:autoSpaceDN/>
            <w:bidi w:val="0"/>
            <w:adjustRightInd/>
            <w:spacing w:before="0" w:after="0" w:line="300" w:lineRule="exact"/>
            <w:ind w:left="0" w:leftChars="0" w:right="0" w:rightChars="0" w:firstLine="0" w:firstLineChars="0"/>
            <w:jc w:val="center"/>
            <w:textAlignment w:val="auto"/>
            <w:rPr>
              <w:rFonts w:ascii="宋体" w:hAnsi="宋体" w:eastAsia="宋体"/>
              <w:sz w:val="21"/>
            </w:rPr>
          </w:pPr>
          <w:r>
            <w:rPr>
              <w:rFonts w:ascii="宋体" w:hAnsi="宋体" w:eastAsia="宋体"/>
              <w:sz w:val="21"/>
            </w:rPr>
            <w:t>目录</w:t>
          </w:r>
        </w:p>
        <w:p w14:paraId="16BA5068">
          <w:pPr>
            <w:pStyle w:val="8"/>
            <w:bidi w:val="0"/>
            <w:rPr>
              <w:rFonts w:hint="default"/>
              <w:lang w:val="en-US" w:eastAsia="zh-CN"/>
            </w:rPr>
          </w:pPr>
          <w:r>
            <w:rPr>
              <w:rFonts w:hint="eastAsia"/>
              <w:lang w:val="en-US" w:eastAsia="zh-CN"/>
            </w:rPr>
            <w:t>1 项目概述........................................................................................................................................5</w:t>
          </w:r>
        </w:p>
        <w:p w14:paraId="436A1F7F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 w:val="21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 w:val="21"/>
              <w:szCs w:val="24"/>
              <w:lang w:val="en-US" w:eastAsia="zh-CN" w:bidi="ar-SA"/>
            </w:rPr>
            <w:instrText xml:space="preserve">TOC \o "1-2" \h \u </w:instrText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 w:val="21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_Toc8044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1.1 项目名称</w:t>
          </w:r>
          <w:r>
            <w:tab/>
          </w:r>
          <w:r>
            <w:fldChar w:fldCharType="begin"/>
          </w:r>
          <w:r>
            <w:instrText xml:space="preserve"> PAGEREF _Toc8044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FB3F0C5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_Toc11371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1.2 开发背景</w:t>
          </w:r>
          <w:r>
            <w:tab/>
          </w:r>
          <w:r>
            <w:fldChar w:fldCharType="begin"/>
          </w:r>
          <w:r>
            <w:instrText xml:space="preserve"> PAGEREF _Toc11371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1E1FDD4A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_Toc9992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1.3 项目目标</w:t>
          </w:r>
          <w:r>
            <w:tab/>
          </w:r>
          <w:r>
            <w:fldChar w:fldCharType="begin"/>
          </w:r>
          <w:r>
            <w:instrText xml:space="preserve"> PAGEREF _Toc9992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356EBAE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_Toc18261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2 </w:t>
          </w:r>
          <w:r>
            <w:rPr>
              <w:rFonts w:hint="eastAsia" w:ascii="Times New Roman" w:hAnsi="Times New Roman"/>
              <w:bCs/>
              <w:szCs w:val="28"/>
            </w:rPr>
            <w:t>实验环境与技术栈</w:t>
          </w:r>
          <w:r>
            <w:tab/>
          </w:r>
          <w:r>
            <w:fldChar w:fldCharType="begin"/>
          </w:r>
          <w:r>
            <w:instrText xml:space="preserve"> PAGEREF _Toc18261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08F21DF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_Toc5931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2.1 开发环境</w:t>
          </w:r>
          <w:r>
            <w:tab/>
          </w:r>
          <w:r>
            <w:fldChar w:fldCharType="begin"/>
          </w:r>
          <w:r>
            <w:instrText xml:space="preserve"> PAGEREF _Toc5931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DAD6355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_Toc12773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2.2 核心技术栈</w:t>
          </w:r>
          <w:r>
            <w:tab/>
          </w:r>
          <w:r>
            <w:fldChar w:fldCharType="begin"/>
          </w:r>
          <w:r>
            <w:instrText xml:space="preserve"> PAGEREF _Toc12773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E5705DC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_Toc11702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3 </w:t>
          </w:r>
          <w:r>
            <w:rPr>
              <w:rFonts w:hint="eastAsia" w:ascii="Times New Roman" w:hAnsi="Times New Roman"/>
              <w:bCs/>
              <w:szCs w:val="28"/>
            </w:rPr>
            <w:t>需求分析</w:t>
          </w:r>
          <w:r>
            <w:tab/>
          </w:r>
          <w:r>
            <w:fldChar w:fldCharType="begin"/>
          </w:r>
          <w:r>
            <w:instrText xml:space="preserve"> PAGEREF _Toc11702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DC2D70F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_Toc22070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3.1 功能需求</w:t>
          </w:r>
          <w:r>
            <w:tab/>
          </w:r>
          <w:r>
            <w:fldChar w:fldCharType="begin"/>
          </w:r>
          <w:r>
            <w:instrText xml:space="preserve"> PAGEREF _Toc22070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893ED5C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_Toc18704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3.2 非功能需求</w:t>
          </w:r>
          <w:r>
            <w:tab/>
          </w:r>
          <w:r>
            <w:fldChar w:fldCharType="begin"/>
          </w:r>
          <w:r>
            <w:instrText xml:space="preserve"> PAGEREF _Toc18704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75A9A46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_Toc10982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4 </w:t>
          </w:r>
          <w:r>
            <w:rPr>
              <w:rFonts w:hint="eastAsia" w:ascii="Times New Roman" w:hAnsi="Times New Roman"/>
              <w:bCs/>
              <w:szCs w:val="28"/>
            </w:rPr>
            <w:t>总体设计</w:t>
          </w:r>
          <w:r>
            <w:tab/>
          </w:r>
          <w:r>
            <w:fldChar w:fldCharType="begin"/>
          </w:r>
          <w:r>
            <w:instrText xml:space="preserve"> PAGEREF _Toc10982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E0B96F3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_Toc6117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4.1 架构设计</w:t>
          </w:r>
          <w:r>
            <w:tab/>
          </w:r>
          <w:r>
            <w:fldChar w:fldCharType="begin"/>
          </w:r>
          <w:r>
            <w:instrText xml:space="preserve"> PAGEREF _Toc6117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7921F39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_Toc5202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4.2 数据库设计</w:t>
          </w:r>
          <w:r>
            <w:tab/>
          </w:r>
          <w:r>
            <w:fldChar w:fldCharType="begin"/>
          </w:r>
          <w:r>
            <w:instrText xml:space="preserve"> PAGEREF _Toc5202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088217DF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_Toc9212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5 </w:t>
          </w:r>
          <w:r>
            <w:rPr>
              <w:rFonts w:hint="eastAsia" w:ascii="Times New Roman" w:hAnsi="Times New Roman"/>
              <w:bCs/>
              <w:szCs w:val="28"/>
            </w:rPr>
            <w:t>详细设计与核心实现</w:t>
          </w:r>
          <w:r>
            <w:tab/>
          </w:r>
          <w:r>
            <w:fldChar w:fldCharType="begin"/>
          </w:r>
          <w:r>
            <w:instrText xml:space="preserve"> PAGEREF _Toc9212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057B554D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_Toc14490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5.1 用户认证流程</w:t>
          </w:r>
          <w:r>
            <w:tab/>
          </w:r>
          <w:r>
            <w:fldChar w:fldCharType="begin"/>
          </w:r>
          <w:r>
            <w:instrText xml:space="preserve"> PAGEREF _Toc14490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14FCD2A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_Toc30880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5.2 物品发布与智能匹配</w:t>
          </w:r>
          <w:r>
            <w:tab/>
          </w:r>
          <w:r>
            <w:fldChar w:fldCharType="begin"/>
          </w:r>
          <w:r>
            <w:instrText xml:space="preserve"> PAGEREF _Toc30880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C90E935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_Toc9435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5.3 地图定位与导航实现</w:t>
          </w:r>
          <w:r>
            <w:tab/>
          </w:r>
          <w:r>
            <w:fldChar w:fldCharType="begin"/>
          </w:r>
          <w:r>
            <w:instrText xml:space="preserve"> PAGEREF _Toc9435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4839881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_Toc26993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6 </w:t>
          </w:r>
          <w:r>
            <w:rPr>
              <w:rFonts w:hint="eastAsia" w:ascii="Times New Roman" w:hAnsi="Times New Roman"/>
              <w:bCs/>
              <w:szCs w:val="28"/>
            </w:rPr>
            <w:t>界面设计与用户体验</w:t>
          </w:r>
          <w:r>
            <w:tab/>
          </w:r>
          <w:r>
            <w:fldChar w:fldCharType="begin"/>
          </w:r>
          <w:r>
            <w:instrText xml:space="preserve"> PAGEREF _Toc26993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F878A5F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_Toc21836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6.1 设计原则</w:t>
          </w:r>
          <w:r>
            <w:tab/>
          </w:r>
          <w:r>
            <w:fldChar w:fldCharType="begin"/>
          </w:r>
          <w:r>
            <w:instrText xml:space="preserve"> PAGEREF _Toc21836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08F35E9D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_Toc25749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6.2 关键界面设计</w:t>
          </w:r>
          <w:r>
            <w:tab/>
          </w:r>
          <w:r>
            <w:fldChar w:fldCharType="begin"/>
          </w:r>
          <w:r>
            <w:instrText xml:space="preserve"> PAGEREF _Toc25749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A7B60F5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_Toc32537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7 </w:t>
          </w:r>
          <w:r>
            <w:rPr>
              <w:rFonts w:hint="eastAsia" w:ascii="Times New Roman" w:hAnsi="Times New Roman"/>
              <w:bCs/>
              <w:szCs w:val="28"/>
            </w:rPr>
            <w:t>数据存储与安全实现</w:t>
          </w:r>
          <w:r>
            <w:tab/>
          </w:r>
          <w:r>
            <w:fldChar w:fldCharType="begin"/>
          </w:r>
          <w:r>
            <w:instrText xml:space="preserve"> PAGEREF _Toc32537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12903191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_Toc21412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7.1 数据存储策略</w:t>
          </w:r>
          <w:r>
            <w:tab/>
          </w:r>
          <w:r>
            <w:fldChar w:fldCharType="begin"/>
          </w:r>
          <w:r>
            <w:instrText xml:space="preserve"> PAGEREF _Toc21412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D700B36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_Toc12844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7.2 安全措施</w:t>
          </w:r>
          <w:r>
            <w:tab/>
          </w:r>
          <w:r>
            <w:fldChar w:fldCharType="begin"/>
          </w:r>
          <w:r>
            <w:instrText xml:space="preserve"> PAGEREF _Toc12844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657D951F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_Toc26822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8 </w:t>
          </w:r>
          <w:r>
            <w:rPr>
              <w:rFonts w:hint="eastAsia" w:ascii="Times New Roman" w:hAnsi="Times New Roman"/>
              <w:bCs/>
              <w:szCs w:val="28"/>
            </w:rPr>
            <w:t>地图定位功能设计</w:t>
          </w:r>
          <w:r>
            <w:tab/>
          </w:r>
          <w:r>
            <w:fldChar w:fldCharType="begin"/>
          </w:r>
          <w:r>
            <w:instrText xml:space="preserve"> PAGEREF _Toc26822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A36F19C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_Toc23122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8.1 功能架构</w:t>
          </w:r>
          <w:r>
            <w:tab/>
          </w:r>
          <w:r>
            <w:fldChar w:fldCharType="begin"/>
          </w:r>
          <w:r>
            <w:instrText xml:space="preserve"> PAGEREF _Toc23122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005914B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_Toc25044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8.2 权限处理</w:t>
          </w:r>
          <w:r>
            <w:tab/>
          </w:r>
          <w:r>
            <w:fldChar w:fldCharType="begin"/>
          </w:r>
          <w:r>
            <w:instrText xml:space="preserve"> PAGEREF _Toc25044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509EE286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_Toc8784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9 </w:t>
          </w:r>
          <w:r>
            <w:rPr>
              <w:rFonts w:hint="eastAsia" w:ascii="Times New Roman" w:hAnsi="Times New Roman"/>
              <w:bCs/>
              <w:szCs w:val="28"/>
            </w:rPr>
            <w:t>团队协同开发管理</w:t>
          </w:r>
          <w:r>
            <w:tab/>
          </w:r>
          <w:r>
            <w:fldChar w:fldCharType="begin"/>
          </w:r>
          <w:r>
            <w:instrText xml:space="preserve"> PAGEREF _Toc8784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E5DDB6F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_Toc22914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9.1 Git 分支策略</w:t>
          </w:r>
          <w:r>
            <w:tab/>
          </w:r>
          <w:r>
            <w:fldChar w:fldCharType="begin"/>
          </w:r>
          <w:r>
            <w:instrText xml:space="preserve"> PAGEREF _Toc22914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D5AB6BC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_Toc4332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9.2 协作流程</w:t>
          </w:r>
          <w:r>
            <w:tab/>
          </w:r>
          <w:r>
            <w:fldChar w:fldCharType="begin"/>
          </w:r>
          <w:r>
            <w:instrText xml:space="preserve"> PAGEREF _Toc4332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8FB8E33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_Toc16091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>10 实验</w:t>
          </w:r>
          <w:r>
            <w:rPr>
              <w:rFonts w:hint="eastAsia" w:ascii="Times New Roman" w:hAnsi="Times New Roman"/>
              <w:bCs/>
              <w:szCs w:val="28"/>
            </w:rPr>
            <w:t>结果</w:t>
          </w:r>
          <w:r>
            <w:rPr>
              <w:rFonts w:hint="eastAsia"/>
              <w:bCs/>
              <w:szCs w:val="28"/>
              <w:lang w:val="en-US" w:eastAsia="zh-CN"/>
            </w:rPr>
            <w:t>展示</w:t>
          </w:r>
          <w:r>
            <w:tab/>
          </w:r>
          <w:r>
            <w:fldChar w:fldCharType="begin"/>
          </w:r>
          <w:r>
            <w:instrText xml:space="preserve"> PAGEREF _Toc16091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5E8FD6D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_Toc14072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</w:t>
          </w:r>
          <w:r>
            <w:rPr>
              <w:rFonts w:hint="eastAsia" w:ascii="Times New Roman" w:hAnsi="Times New Roman"/>
              <w:bCs w:val="0"/>
              <w:szCs w:val="24"/>
            </w:rPr>
            <w:t>1 用户认证模块</w:t>
          </w:r>
          <w:r>
            <w:tab/>
          </w:r>
          <w:r>
            <w:fldChar w:fldCharType="begin"/>
          </w:r>
          <w:r>
            <w:instrText xml:space="preserve"> PAGEREF _Toc14072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BBCF587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_Toc3476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</w:t>
          </w:r>
          <w:r>
            <w:rPr>
              <w:rFonts w:hint="eastAsia" w:ascii="Times New Roman" w:hAnsi="Times New Roman"/>
              <w:bCs w:val="0"/>
              <w:szCs w:val="24"/>
            </w:rPr>
            <w:t>2 物品发布模块</w:t>
          </w:r>
          <w:r>
            <w:tab/>
          </w:r>
          <w:r>
            <w:fldChar w:fldCharType="begin"/>
          </w:r>
          <w:r>
            <w:instrText xml:space="preserve"> PAGEREF _Toc3476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00840802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_Toc16085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10.3</w:t>
          </w:r>
          <w:r>
            <w:rPr>
              <w:rFonts w:hint="default"/>
              <w:bCs w:val="0"/>
              <w:szCs w:val="24"/>
              <w:lang w:val="en-US" w:eastAsia="zh-CN"/>
            </w:rPr>
            <w:t xml:space="preserve"> 通知系统</w:t>
          </w:r>
          <w:r>
            <w:tab/>
          </w:r>
          <w:r>
            <w:fldChar w:fldCharType="begin"/>
          </w:r>
          <w:r>
            <w:instrText xml:space="preserve"> PAGEREF _Toc16085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353D446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_Toc30211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10.4</w:t>
          </w:r>
          <w:r>
            <w:rPr>
              <w:rFonts w:hint="eastAsia" w:ascii="Times New Roman" w:hAnsi="Times New Roman" w:eastAsia="宋体"/>
              <w:bCs w:val="0"/>
              <w:szCs w:val="24"/>
              <w:lang w:eastAsia="zh-CN"/>
            </w:rPr>
            <w:t xml:space="preserve"> 个人中心</w:t>
          </w:r>
          <w:r>
            <w:tab/>
          </w:r>
          <w:r>
            <w:fldChar w:fldCharType="begin"/>
          </w:r>
          <w:r>
            <w:instrText xml:space="preserve"> PAGEREF _Toc30211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04BDA5CB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_Toc28950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10.5</w:t>
          </w:r>
          <w:r>
            <w:rPr>
              <w:rFonts w:hint="eastAsia" w:ascii="Times New Roman" w:hAnsi="Times New Roman" w:eastAsia="宋体"/>
              <w:bCs w:val="0"/>
              <w:szCs w:val="24"/>
              <w:lang w:eastAsia="zh-CN"/>
            </w:rPr>
            <w:t xml:space="preserve">. </w:t>
          </w:r>
          <w:r>
            <w:rPr>
              <w:rFonts w:hint="eastAsia"/>
              <w:bCs w:val="0"/>
              <w:szCs w:val="24"/>
              <w:lang w:val="en-US" w:eastAsia="zh-CN"/>
            </w:rPr>
            <w:t>权限请求功能</w:t>
          </w:r>
          <w:r>
            <w:tab/>
          </w:r>
          <w:r>
            <w:fldChar w:fldCharType="begin"/>
          </w:r>
          <w:r>
            <w:instrText xml:space="preserve"> PAGEREF _Toc28950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F6D84FE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_Toc22970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Cs w:val="24"/>
              <w:lang w:val="en-US" w:eastAsia="zh-CN"/>
            </w:rPr>
            <w:t>10.6</w:t>
          </w:r>
          <w:r>
            <w:rPr>
              <w:rFonts w:hint="eastAsia" w:ascii="Times New Roman" w:hAnsi="Times New Roman" w:eastAsia="宋体"/>
              <w:bCs w:val="0"/>
              <w:szCs w:val="24"/>
              <w:lang w:eastAsia="zh-CN"/>
            </w:rPr>
            <w:t xml:space="preserve"> 地图导航功能</w:t>
          </w:r>
          <w:r>
            <w:tab/>
          </w:r>
          <w:r>
            <w:fldChar w:fldCharType="begin"/>
          </w:r>
          <w:r>
            <w:instrText xml:space="preserve"> PAGEREF _Toc22970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18B38B4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_Toc7971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11 </w:t>
          </w:r>
          <w:r>
            <w:rPr>
              <w:rFonts w:hint="eastAsia" w:ascii="Times New Roman" w:hAnsi="Times New Roman"/>
              <w:bCs/>
              <w:szCs w:val="28"/>
            </w:rPr>
            <w:t>问题与改进</w:t>
          </w:r>
          <w:r>
            <w:tab/>
          </w:r>
          <w:r>
            <w:fldChar w:fldCharType="begin"/>
          </w:r>
          <w:r>
            <w:instrText xml:space="preserve"> PAGEREF _Toc7971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32F3FE9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_Toc27162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11.1 开发中遇到的问题</w:t>
          </w:r>
          <w:r>
            <w:tab/>
          </w:r>
          <w:r>
            <w:fldChar w:fldCharType="begin"/>
          </w:r>
          <w:r>
            <w:instrText xml:space="preserve"> PAGEREF _Toc27162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9F8F348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_Toc11278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11.2 改进方向</w:t>
          </w:r>
          <w:r>
            <w:tab/>
          </w:r>
          <w:r>
            <w:fldChar w:fldCharType="begin"/>
          </w:r>
          <w:r>
            <w:instrText xml:space="preserve"> PAGEREF _Toc11278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2AA2FC1">
          <w:pPr>
            <w:pStyle w:val="8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_Toc24665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 xml:space="preserve">12 </w:t>
          </w:r>
          <w:r>
            <w:rPr>
              <w:rFonts w:hint="eastAsia" w:ascii="Times New Roman" w:hAnsi="Times New Roman"/>
              <w:bCs/>
              <w:szCs w:val="28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_Toc24665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4688F64D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_Toc27896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12.1 项目成果</w:t>
          </w:r>
          <w:r>
            <w:tab/>
          </w:r>
          <w:r>
            <w:fldChar w:fldCharType="begin"/>
          </w:r>
          <w:r>
            <w:instrText xml:space="preserve"> PAGEREF _Toc27896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784384A6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_Toc17097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12.2 学习收获</w:t>
          </w:r>
          <w:r>
            <w:tab/>
          </w:r>
          <w:r>
            <w:fldChar w:fldCharType="begin"/>
          </w:r>
          <w:r>
            <w:instrText xml:space="preserve"> PAGEREF _Toc17097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2E21F0DE">
          <w:pPr>
            <w:pStyle w:val="9"/>
            <w:tabs>
              <w:tab w:val="right" w:leader="dot" w:pos="8306"/>
            </w:tabs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instrText xml:space="preserve"> HYPERLINK \l _Toc9658 </w:instrTex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Times New Roman" w:hAnsi="Times New Roman"/>
              <w:bCs w:val="0"/>
              <w:szCs w:val="24"/>
            </w:rPr>
            <w:t>12.3 不足与展望</w:t>
          </w:r>
          <w:r>
            <w:tab/>
          </w:r>
          <w:r>
            <w:fldChar w:fldCharType="begin"/>
          </w:r>
          <w:r>
            <w:instrText xml:space="preserve"> PAGEREF _Toc9658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</w:p>
        <w:p w14:paraId="322D7D4B">
          <w:pPr>
            <w:keepNext w:val="0"/>
            <w:keepLines w:val="0"/>
            <w:pageBreakBefore w:val="0"/>
            <w:widowControl w:val="0"/>
            <w:kinsoku/>
            <w:wordWrap w:val="0"/>
            <w:overflowPunct/>
            <w:topLinePunct w:val="0"/>
            <w:autoSpaceDE/>
            <w:autoSpaceDN/>
            <w:bidi w:val="0"/>
            <w:adjustRightInd/>
            <w:snapToGrid w:val="0"/>
            <w:spacing w:line="20" w:lineRule="exact"/>
            <w:jc w:val="both"/>
            <w:textAlignment w:val="auto"/>
            <w:rPr>
              <w:rFonts w:hint="eastAsia" w:ascii="Times New Roman" w:hAnsi="Times New Roman" w:eastAsia="宋体" w:cs="Times New Roman"/>
              <w:bCs/>
              <w:color w:val="000000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 w:ascii="Times New Roman" w:hAnsi="Times New Roman" w:eastAsia="宋体" w:cs="Times New Roman"/>
              <w:bCs/>
              <w:color w:val="000000"/>
              <w:kern w:val="2"/>
              <w:szCs w:val="24"/>
              <w:lang w:val="en-US" w:eastAsia="zh-CN" w:bidi="ar-SA"/>
            </w:rPr>
            <w:fldChar w:fldCharType="end"/>
          </w:r>
          <w:bookmarkStart w:id="42" w:name="_GoBack"/>
        </w:p>
      </w:sdtContent>
    </w:sdt>
    <w:bookmarkEnd w:id="42"/>
    <w:p w14:paraId="2EC75D9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 w:val="0"/>
        <w:jc w:val="both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1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项目概述</w:t>
      </w:r>
    </w:p>
    <w:p w14:paraId="7F047CA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0" w:name="_Toc8044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1.1 项目名称</w:t>
      </w:r>
      <w:bookmarkEnd w:id="0"/>
    </w:p>
    <w:p w14:paraId="5653344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基于Jetpack Compose + Supabase的移动端失物招领系统（FindU）</w:t>
      </w:r>
    </w:p>
    <w:p w14:paraId="7F42E27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" w:name="_Toc11371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1.2 开发背景</w:t>
      </w:r>
      <w:bookmarkEnd w:id="1"/>
    </w:p>
    <w:p w14:paraId="65802B9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传统失物招领模式存在信息分散（如校园公告栏、社区群聊）、匹配效率低（依赖人工筛选）、沟通成本高（需反复确认物品特征）等问题。尤其在校园、商圈等人员密集场景，物品丢失后找回率低。本项目旨在通过移动端应用整合失物招领信息，利用智能匹配算法和地图定位功能，实现“发布-匹配-找回”的全流程数字化，提升失物找回效率。</w:t>
      </w:r>
    </w:p>
    <w:p w14:paraId="55E1AE4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" w:name="_Toc999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1.3 项目目标</w:t>
      </w:r>
      <w:bookmarkEnd w:id="2"/>
    </w:p>
    <w:p w14:paraId="0DFA14CF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实现用户注册、登录及个人信息管理功能；</w:t>
      </w:r>
    </w:p>
    <w:p w14:paraId="62F0A102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支持拾得 / 遗失物品发布（含图片、特征、位置等信息）；</w:t>
      </w:r>
    </w:p>
    <w:p w14:paraId="5F1D840E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基于物品特征的跨用户智能匹配，自动推送匹配结果；</w:t>
      </w:r>
    </w:p>
    <w:p w14:paraId="62F0AA2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集成地图定位与导航，辅助用户线下交接物品；</w:t>
      </w:r>
    </w:p>
    <w:p w14:paraId="16A06073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采用云端数据存储，保证多设备同步与数据安全；</w:t>
      </w:r>
    </w:p>
    <w:p w14:paraId="1B7F766E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通过 Git 实现团队协同开发，规范代码管理流程。</w:t>
      </w:r>
    </w:p>
    <w:p w14:paraId="2116B0D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p w14:paraId="4482BC4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3" w:name="_Toc18261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2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实验环境与技术栈</w:t>
      </w:r>
      <w:bookmarkEnd w:id="3"/>
    </w:p>
    <w:p w14:paraId="32A6EF8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4" w:name="_Toc5931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2.1 开发环境</w:t>
      </w:r>
      <w:bookmarkEnd w:id="4"/>
    </w:p>
    <w:p w14:paraId="25362F4C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操作系统：Windows 11</w:t>
      </w:r>
    </w:p>
    <w:p w14:paraId="56DE9C1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开发工具：Android Studio Giraffe（2022.3.1）</w:t>
      </w:r>
    </w:p>
    <w:p w14:paraId="1CEC0753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构建工具：Gradle 8.1.3</w:t>
      </w:r>
    </w:p>
    <w:p w14:paraId="7191FCF8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测试设备：Android 12 真机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 xml:space="preserve"> 与 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Pixel 6 模拟器）</w:t>
      </w:r>
    </w:p>
    <w:p w14:paraId="2E6534F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JDK 版本：17.0.6</w:t>
      </w:r>
    </w:p>
    <w:p w14:paraId="3093F5FA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Kotlin 版本：1.9.24</w:t>
      </w:r>
    </w:p>
    <w:p w14:paraId="4725F5E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5" w:name="_Toc12773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2.2 核心技术栈</w:t>
      </w:r>
      <w:bookmarkEnd w:id="5"/>
    </w:p>
    <w:tbl>
      <w:tblPr>
        <w:tblW w:w="0" w:type="auto"/>
        <w:tblInd w:w="0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48"/>
        <w:gridCol w:w="2689"/>
        <w:gridCol w:w="5029"/>
      </w:tblGrid>
      <w:tr w14:paraId="7A4F0845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9316B3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模块</w:t>
            </w:r>
          </w:p>
        </w:tc>
        <w:tc>
          <w:tcPr>
            <w:tcW w:w="0" w:type="auto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B6A6B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技术选择</w:t>
            </w:r>
          </w:p>
        </w:tc>
        <w:tc>
          <w:tcPr>
            <w:tcW w:w="0" w:type="auto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585DB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选择理由</w:t>
            </w:r>
          </w:p>
        </w:tc>
      </w:tr>
      <w:tr w14:paraId="5A4E85C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DAD5CC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UI 开发</w:t>
            </w:r>
          </w:p>
        </w:tc>
        <w:tc>
          <w:tcPr>
            <w:tcW w:w="0" w:type="auto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91D5474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Jetpack Compose + Material3</w:t>
            </w:r>
          </w:p>
        </w:tc>
        <w:tc>
          <w:tcPr>
            <w:tcW w:w="0" w:type="auto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D79ADE9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声明式 UI 开发效率高，Material3 组件库保证设计一致性，适配多设备尺寸</w:t>
            </w:r>
          </w:p>
        </w:tc>
      </w:tr>
      <w:tr w14:paraId="45DEE742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3407FA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架构模式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16A586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ViewModel + StateFlow + Repository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6FACF3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分离 UI 与业务逻辑，StateFlow 实现数据双向绑定，Repository 统一数据访问入口</w:t>
            </w:r>
          </w:p>
        </w:tc>
      </w:tr>
      <w:tr w14:paraId="3E95C0AB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4B26A9F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后端服务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4FC5B0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Supabase（Auth + Postgrest + Storage）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C84BFC9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无需自建服务器，提供现成的认证、数据库和文件存储服务，适合快速开发</w:t>
            </w:r>
          </w:p>
        </w:tc>
      </w:tr>
      <w:tr w14:paraId="2A1C3F8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C2B61C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网络请求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52C23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Ktor Client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B40EBA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与 Supabase SDK 兼容性好，支持协程异步操作，简化网络请求逻辑</w:t>
            </w:r>
          </w:p>
        </w:tc>
      </w:tr>
      <w:tr w14:paraId="4EADFB5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405922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地图服务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9187B3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高德地图 SDK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33E8D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定位精度高，支持离线地图和导航功能，适配国内场景</w:t>
            </w:r>
          </w:p>
        </w:tc>
      </w:tr>
      <w:tr w14:paraId="22B2C4D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289C43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版本控制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99C896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Git + GitHub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E06D584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分布式版本控制，支持分支管理和多人协同，便于追踪代码变更</w:t>
            </w:r>
          </w:p>
        </w:tc>
      </w:tr>
    </w:tbl>
    <w:p w14:paraId="569149C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</w:p>
    <w:p w14:paraId="09EBD0C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6" w:name="_Toc11702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3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需求分析</w:t>
      </w:r>
      <w:bookmarkEnd w:id="6"/>
    </w:p>
    <w:p w14:paraId="7DF5F77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7" w:name="_Toc22070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3.1 功能需求</w:t>
      </w:r>
      <w:bookmarkEnd w:id="7"/>
    </w:p>
    <w:p w14:paraId="594196D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（1）用户模块</w:t>
      </w:r>
    </w:p>
    <w:p w14:paraId="18638FD9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注册：通过邮箱 / 密码创建账号，自动生成用户资料（用户名从邮箱提取）；</w:t>
      </w:r>
    </w:p>
    <w:p w14:paraId="5E603163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登录：支持邮箱密码登录，保存登录状态（通过Supabase Session管理）；</w:t>
      </w:r>
    </w:p>
    <w:p w14:paraId="26DE9AAA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个人中心：展示用户发布的物品列表（按“寻找中”“已匹配” 分类），支持查看详情。</w:t>
      </w:r>
    </w:p>
    <w:p w14:paraId="68766FE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（2）物品发布模块</w:t>
      </w:r>
    </w:p>
    <w:p w14:paraId="15896127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拾得物品：选择类别（校园卡、钥匙等 8 类）、填写特征（颜色、品牌等）、上传图片（相机 / 相册）、记录拾得位置；</w:t>
      </w:r>
    </w:p>
    <w:p w14:paraId="11E591A1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遗失物品：流程同上，记录遗失位置；</w:t>
      </w:r>
    </w:p>
    <w:p w14:paraId="21ED843F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数据校验：必填项（类别、特征描述）不能为空，图片大小限制在 5MB 以内。</w:t>
      </w:r>
    </w:p>
    <w:p w14:paraId="408A4DC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（3）智能匹配与通知模块</w:t>
      </w:r>
    </w:p>
    <w:p w14:paraId="4D44A720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匹配逻辑：发布拾得物品后，系统自动比对数据库中 “寻找中” 的遗失物品，计算特征相似度；</w:t>
      </w:r>
    </w:p>
    <w:p w14:paraId="53F3FF95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通知触发：当相似度≥70% 时，向失主推送匹配通知（含物品图片和位置）；</w:t>
      </w:r>
    </w:p>
    <w:p w14:paraId="555E9F09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状态同步：匹配成功后，双方物品状态自动更新为 “已匹配”，避免重复匹配。</w:t>
      </w:r>
    </w:p>
    <w:p w14:paraId="39623FC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（4）地图导航模块</w:t>
      </w:r>
    </w:p>
    <w:p w14:paraId="24F81488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位置获取：发布物品时自动获取当前 GPS 坐标（需申请定位权限）；</w:t>
      </w:r>
    </w:p>
    <w:p w14:paraId="0E2093D5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位置展示：在物品详情页显示经纬度，支持点击跳转地图；</w:t>
      </w:r>
    </w:p>
    <w:p w14:paraId="7F0F82A9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导航功能：调用高德地图 SDK 实现从用户当前位置到物品位置的路线规划。</w:t>
      </w:r>
    </w:p>
    <w:p w14:paraId="475D226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8" w:name="_Toc18704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3.2 非功能需求</w:t>
      </w:r>
      <w:bookmarkEnd w:id="8"/>
    </w:p>
    <w:p w14:paraId="7564ED0C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数据安全：通过 Supabase RLS（行级安全策略）限制用户仅能访问自己的物品数据；</w:t>
      </w:r>
    </w:p>
    <w:p w14:paraId="53151D69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性能要求：页面加载时间≤2 秒，图片上传 / 加载超时时间设置为 10 秒；</w:t>
      </w:r>
    </w:p>
    <w:p w14:paraId="4D11B27F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兼容性：支持 Android 5.0（API 21）及以上版本；</w:t>
      </w:r>
    </w:p>
    <w:p w14:paraId="7CE5273C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可维护性：代码注释率≥30%，采用模块化设计，便于功能扩展。</w:t>
      </w:r>
    </w:p>
    <w:p w14:paraId="0463925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</w:p>
    <w:p w14:paraId="577E3AB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9" w:name="_Toc10982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4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总体设计</w:t>
      </w:r>
      <w:bookmarkEnd w:id="9"/>
    </w:p>
    <w:p w14:paraId="6969E1A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0" w:name="_Toc6117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4.1 架构设计</w:t>
      </w:r>
      <w:bookmarkEnd w:id="10"/>
    </w:p>
    <w:p w14:paraId="59B8E7A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采用“UI 层- ViewModel 层 - Repository 层 - 数据源” 的四层架构，各层职责如下：</w:t>
      </w:r>
    </w:p>
    <w:p w14:paraId="7FC28900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UI 层（Compose Screens）：负责界面渲染和用户交互（如点击事件、输入监听），通过 StateFlow 接收 ViewModel 的数据更新；</w:t>
      </w:r>
    </w:p>
    <w:p w14:paraId="5D722283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ViewModel 层：处理业务逻辑（如数据校验、匹配算法），通过 Repository 获取数据，用 StateFlow 暴露 UI 状态；</w:t>
      </w:r>
    </w:p>
    <w:p w14:paraId="3690F9F4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Repository 层：封装数据访问逻辑，统一管理本地缓存和云端数据源（Supabase），对 ViewModel 提供接口；</w:t>
      </w:r>
    </w:p>
    <w:p w14:paraId="00664C3F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数据源：包括 Supabase 云端数据库（用户、物品、通知表）和文件存储（物品图片）。</w:t>
      </w:r>
    </w:p>
    <w:p w14:paraId="0F779E2E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各层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架构图如下：</w:t>
      </w:r>
    </w:p>
    <w:p w14:paraId="1D113C73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4764405" cy="977900"/>
            <wp:effectExtent l="0" t="0" r="1079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B3A1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包含具体文件依赖关系架构图如下：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690870" cy="3989070"/>
            <wp:effectExtent l="0" t="0" r="11430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5342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1" w:name="_Toc520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4.2 数据库设计</w:t>
      </w:r>
      <w:bookmarkEnd w:id="11"/>
    </w:p>
    <w:p w14:paraId="3A84DED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基于 Supabase 的 PostgreSQL 数据库，设计 4 张核心表：</w:t>
      </w:r>
    </w:p>
    <w:p w14:paraId="7417F906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tbl>
      <w:tblPr>
        <w:tblStyle w:val="11"/>
        <w:tblpPr w:leftFromText="180" w:rightFromText="180" w:vertAnchor="text" w:horzAnchor="page" w:tblpX="1818" w:tblpY="118"/>
        <w:tblOverlap w:val="never"/>
        <w:tblW w:w="8800" w:type="dxa"/>
        <w:tblInd w:w="0" w:type="dxa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89"/>
        <w:gridCol w:w="1944"/>
        <w:gridCol w:w="4967"/>
      </w:tblGrid>
      <w:tr w14:paraId="6AAB91C5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188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A99E02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表名</w:t>
            </w:r>
          </w:p>
        </w:tc>
        <w:tc>
          <w:tcPr>
            <w:tcW w:w="1944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5863B9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作用</w:t>
            </w:r>
          </w:p>
        </w:tc>
        <w:tc>
          <w:tcPr>
            <w:tcW w:w="4967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FFCE203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核心字段</w:t>
            </w:r>
          </w:p>
        </w:tc>
      </w:tr>
      <w:tr w14:paraId="27FF777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8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A5BA18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auth.users</w:t>
            </w:r>
          </w:p>
        </w:tc>
        <w:tc>
          <w:tcPr>
            <w:tcW w:w="1944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F52E6C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系统内置用户表</w:t>
            </w:r>
          </w:p>
        </w:tc>
        <w:tc>
          <w:tcPr>
            <w:tcW w:w="4967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077103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id（UUID，主键）、email、created_at（自动生成）</w:t>
            </w:r>
          </w:p>
        </w:tc>
      </w:tr>
      <w:tr w14:paraId="0B1D0D5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8C0858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public.users</w:t>
            </w:r>
          </w:p>
        </w:tc>
        <w:tc>
          <w:tcPr>
            <w:tcW w:w="1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6FF54C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自定义用户资料表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E0843F8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id（外键关联auth.users.id）、username、phone（可选）</w:t>
            </w:r>
          </w:p>
        </w:tc>
      </w:tr>
      <w:tr w14:paraId="6D41FA1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C473C20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found_items</w:t>
            </w:r>
          </w:p>
        </w:tc>
        <w:tc>
          <w:tcPr>
            <w:tcW w:w="1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06CD3D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拾得物品表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218BCF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id、category（类别）、features（JSON，特征）、image_url、latitude、longitude、user_id（发布者）、status（状态）</w:t>
            </w:r>
          </w:p>
        </w:tc>
      </w:tr>
      <w:tr w14:paraId="44534C2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E51F14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lost_items</w:t>
            </w:r>
          </w:p>
        </w:tc>
        <w:tc>
          <w:tcPr>
            <w:tcW w:w="1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E688C55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遗失物品表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8F90176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结构同found_items，增加lost_time（遗失时间）</w:t>
            </w:r>
          </w:p>
        </w:tc>
      </w:tr>
      <w:tr w14:paraId="30AC2FC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8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7A25AD7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notifications</w:t>
            </w:r>
          </w:p>
        </w:tc>
        <w:tc>
          <w:tcPr>
            <w:tcW w:w="1944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FC1260F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通知表</w:t>
            </w:r>
          </w:p>
        </w:tc>
        <w:tc>
          <w:tcPr>
            <w:tcW w:w="4967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2254D2E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hint="eastAsia" w:ascii="Times New Roman" w:hAnsi="Times New Roman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id、target_user_id（接收者）、content、is_read（默认 false）、created_at</w:t>
            </w:r>
          </w:p>
        </w:tc>
      </w:tr>
    </w:tbl>
    <w:p w14:paraId="3BFEBD5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RLS 安全策略（以public.users为例）：</w:t>
      </w:r>
    </w:p>
    <w:p w14:paraId="562CD085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仅允许用户查看自己的资料：SELECT权限条件为auth.uid() = id；</w:t>
      </w:r>
    </w:p>
    <w:p w14:paraId="55022551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仅允许用户修改自己的资料：UPDATE权限条件为auth.uid() = id。</w:t>
      </w:r>
    </w:p>
    <w:p w14:paraId="6ABB8BC3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>数据库 ER 图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：</w:t>
      </w:r>
    </w:p>
    <w:p w14:paraId="78E2CB0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  <w:drawing>
          <wp:inline distT="0" distB="0" distL="114300" distR="114300">
            <wp:extent cx="5578475" cy="3543935"/>
            <wp:effectExtent l="0" t="0" r="9525" b="12065"/>
            <wp:docPr id="7" name="图片 7" descr="Pet Adoption API Module-2025-12-18-12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et Adoption API Module-2025-12-18-1247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490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12" w:name="_Toc9212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5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详细设计与核心实现</w:t>
      </w:r>
      <w:bookmarkEnd w:id="12"/>
    </w:p>
    <w:p w14:paraId="7E32F88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3" w:name="_Toc14490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5.1 用户认证流程</w:t>
      </w:r>
      <w:bookmarkEnd w:id="13"/>
    </w:p>
    <w:p w14:paraId="4E9447F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（1）注册流程</w:t>
      </w:r>
    </w:p>
    <w:p w14:paraId="7C3C1F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用户输入邮箱和密码，调用AuthViewModel的register方法；</w:t>
      </w:r>
    </w:p>
    <w:p w14:paraId="55E6A06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通过 Supabase Auth 创建用户，获取用户 ID；</w:t>
      </w:r>
    </w:p>
    <w:p w14:paraId="4FD6E46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向public.users表插入用户资料（用户名从邮箱提取，如user@example.com → 用户名user）。</w:t>
      </w:r>
    </w:p>
    <w:p w14:paraId="57D6C04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核心代码：</w:t>
      </w:r>
    </w:p>
    <w:p w14:paraId="1669D1D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AuthViewModel.kt  </w:t>
      </w:r>
    </w:p>
    <w:p w14:paraId="79EAFCF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suspend fun register(email: String, password: String) {  </w:t>
      </w:r>
    </w:p>
    <w:p w14:paraId="18B1CF9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</w:p>
    <w:p w14:paraId="6CED2BF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1. 验证输入（邮箱格式、密码长度≥6）  </w:t>
      </w:r>
    </w:p>
    <w:p w14:paraId="35B7E5E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if (!email.contains("@")) {  </w:t>
      </w:r>
    </w:p>
    <w:p w14:paraId="5415B2C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_registerState.emit(RegisterState.Error("邮箱格式错误"))  </w:t>
      </w:r>
    </w:p>
    <w:p w14:paraId="0D5F69D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return  </w:t>
      </w:r>
    </w:p>
    <w:p w14:paraId="1DFDD52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1E0AAA6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if (password.length &lt; 6) {  </w:t>
      </w:r>
    </w:p>
    <w:p w14:paraId="57F622C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_registerState.emit(RegisterState.Error("密码长度至少6位"))  </w:t>
      </w:r>
    </w:p>
    <w:p w14:paraId="7DF1968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return  </w:t>
      </w:r>
    </w:p>
    <w:p w14:paraId="6E4CE47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4577CB2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</w:p>
    <w:p w14:paraId="30940AA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2. 调用Supabase Auth注册  </w:t>
      </w:r>
    </w:p>
    <w:p w14:paraId="5063B41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authResponse = supabaseClient.auth.signUpWith(Email) {  </w:t>
      </w:r>
    </w:p>
    <w:p w14:paraId="18F2DA8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this.email = email  </w:t>
      </w:r>
    </w:p>
    <w:p w14:paraId="26975F2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this.password = password  </w:t>
      </w:r>
    </w:p>
    <w:p w14:paraId="1790AA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10D92E8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userId = authResponse.user?.id ?: run {  </w:t>
      </w:r>
    </w:p>
    <w:p w14:paraId="0431637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_registerState.emit(RegisterState.Error("注册失败：用户ID为空"))  </w:t>
      </w:r>
    </w:p>
    <w:p w14:paraId="731E953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return  </w:t>
      </w:r>
    </w:p>
    <w:p w14:paraId="5F38737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63CF30E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</w:p>
    <w:p w14:paraId="47B1965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3. 创建用户资料  </w:t>
      </w:r>
    </w:p>
    <w:p w14:paraId="6F030F6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username = email.split("@")[0] // 提取邮箱前缀作为用户名  </w:t>
      </w:r>
    </w:p>
    <w:p w14:paraId="5818490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supabaseRepository.createUserProfile(  </w:t>
      </w:r>
    </w:p>
    <w:p w14:paraId="41F42D5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userId = userId,  </w:t>
      </w:r>
    </w:p>
    <w:p w14:paraId="6222595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username = username,  </w:t>
      </w:r>
    </w:p>
    <w:p w14:paraId="36E940A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email = email  </w:t>
      </w:r>
    </w:p>
    <w:p w14:paraId="734F54E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)  </w:t>
      </w:r>
    </w:p>
    <w:p w14:paraId="769EAA5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_registerState.emit(RegisterState.Success)  </w:t>
      </w:r>
    </w:p>
    <w:p w14:paraId="31078B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}  </w:t>
      </w:r>
    </w:p>
    <w:p w14:paraId="2F88616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（2）登录流程</w:t>
      </w:r>
    </w:p>
    <w:p w14:paraId="0A484BC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通过Supabase验证邮箱密码，成功后获取用户资料并保存登录状态：</w:t>
      </w:r>
    </w:p>
    <w:p w14:paraId="2B7166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AuthViewModel.kt  </w:t>
      </w:r>
    </w:p>
    <w:p w14:paraId="19E839C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suspend fun login(email: String, password: String) {  </w:t>
      </w:r>
    </w:p>
    <w:p w14:paraId="63B6D5F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session = supabaseClient.auth.signInWith(Email) {  </w:t>
      </w:r>
    </w:p>
    <w:p w14:paraId="0892BA8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this.email = email  </w:t>
      </w:r>
    </w:p>
    <w:p w14:paraId="054EF4A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this.password = password  </w:t>
      </w:r>
    </w:p>
    <w:p w14:paraId="219EF10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0F746EE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登录成功后加载用户资料  </w:t>
      </w:r>
    </w:p>
    <w:p w14:paraId="709B2DA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userProfile = supabaseRepository.getUserProfile(session.user!!.id)  </w:t>
      </w:r>
    </w:p>
    <w:p w14:paraId="5DB9290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_currentUser.value = User(  </w:t>
      </w:r>
    </w:p>
    <w:p w14:paraId="60B2E66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userId = session.user.id,  </w:t>
      </w:r>
    </w:p>
    <w:p w14:paraId="3A993BE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username = userProfile.username,  </w:t>
      </w:r>
    </w:p>
    <w:p w14:paraId="35C54A4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email = session.user.email ?: ""  </w:t>
      </w:r>
    </w:p>
    <w:p w14:paraId="4D8CFAE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)  </w:t>
      </w:r>
    </w:p>
    <w:p w14:paraId="0CD3A3E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663" w:firstLineChars="3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5D3AB22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4" w:name="_Toc30880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5.2 物品发布与智能匹配</w:t>
      </w:r>
      <w:bookmarkEnd w:id="14"/>
    </w:p>
    <w:p w14:paraId="3B06A9D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（1）拾得物品发布</w:t>
      </w:r>
    </w:p>
    <w:p w14:paraId="76D12AF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用户填写表单后，数据经校验后存入found_items表，同时触发匹配逻辑：</w:t>
      </w:r>
    </w:p>
    <w:p w14:paraId="4FBDEDF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FoundItemFormViewModel.kt  </w:t>
      </w:r>
    </w:p>
    <w:p w14:paraId="60D1288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fun submitFoundItem(  </w:t>
      </w:r>
    </w:p>
    <w:p w14:paraId="24FAB0A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category: String,  </w:t>
      </w:r>
    </w:p>
    <w:p w14:paraId="2EC74B8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features: Map&lt;String, String&gt;, // 如{"color":"红色", "brand":"苹果"}  </w:t>
      </w:r>
    </w:p>
    <w:p w14:paraId="53F1FC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imageUrl: String?,  </w:t>
      </w:r>
    </w:p>
    <w:p w14:paraId="6386C8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location: LatLng // 经纬度  </w:t>
      </w:r>
    </w:p>
    <w:p w14:paraId="31B0CC8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) {  </w:t>
      </w:r>
    </w:p>
    <w:p w14:paraId="0369D5D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viewModelScope.launch {  </w:t>
      </w:r>
    </w:p>
    <w:p w14:paraId="01CD58C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1. 数据校验（类别和核心特征不能为空）  </w:t>
      </w:r>
    </w:p>
    <w:p w14:paraId="68B79E7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if (category.isEmpty() || features["description"].isNullOrEmpty()) {  </w:t>
      </w:r>
    </w:p>
    <w:p w14:paraId="081FB63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_submitState.emit(SubmitResult.Error("请填写物品类别和特征描述"))  </w:t>
      </w:r>
    </w:p>
    <w:p w14:paraId="35B9B20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return@launch  </w:t>
      </w:r>
    </w:p>
    <w:p w14:paraId="0882C1B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</w:t>
      </w:r>
    </w:p>
    <w:p w14:paraId="32978C0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2. 构建物品对象  </w:t>
      </w:r>
    </w:p>
    <w:p w14:paraId="2F70702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val foundItem = FoundItem(  </w:t>
      </w:r>
    </w:p>
    <w:p w14:paraId="23D6EF4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id = UUID.randomUUID().toString(),  </w:t>
      </w:r>
    </w:p>
    <w:p w14:paraId="3723E9E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category = category,  </w:t>
      </w:r>
    </w:p>
    <w:p w14:paraId="0A0A53D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features = features,  </w:t>
      </w:r>
    </w:p>
    <w:p w14:paraId="699D9CD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imageUrl = imageUrl,  </w:t>
      </w:r>
    </w:p>
    <w:p w14:paraId="6720362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latitude = location.latitude,  </w:t>
      </w:r>
    </w:p>
    <w:p w14:paraId="33F1BBC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longitude = location.longitude,  </w:t>
      </w:r>
    </w:p>
    <w:p w14:paraId="7B3E64C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userId = currentUser.value?.userId ?: return@launch,  </w:t>
      </w:r>
    </w:p>
    <w:p w14:paraId="4DC928D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status = "寻找中",  </w:t>
      </w:r>
    </w:p>
    <w:p w14:paraId="6A903E6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createdAt = System.currentTimeMillis()  </w:t>
      </w:r>
    </w:p>
    <w:p w14:paraId="0F68170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)  </w:t>
      </w:r>
    </w:p>
    <w:p w14:paraId="6B58194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3. 存入数据库  </w:t>
      </w:r>
    </w:p>
    <w:p w14:paraId="736088C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supabaseRepository.insertFoundItem(foundItem)  </w:t>
      </w:r>
    </w:p>
    <w:p w14:paraId="1319BD7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4. 触发智能匹配  </w:t>
      </w:r>
    </w:p>
    <w:p w14:paraId="6FB7BE5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val matchedLostItem = findMatchedLostItem(foundItem)  </w:t>
      </w:r>
    </w:p>
    <w:p w14:paraId="25695D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if (matchedLostItem != null) {  </w:t>
      </w:r>
    </w:p>
    <w:p w14:paraId="0A476E8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// 匹配成功，更新状态并发送通知  </w:t>
      </w:r>
    </w:p>
    <w:p w14:paraId="3EA41B6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updateItemStatus(foundItem.id, matchedLostItem.id)  </w:t>
      </w:r>
    </w:p>
    <w:p w14:paraId="2380BC8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sendNotification(  </w:t>
      </w:r>
    </w:p>
    <w:p w14:paraId="7C79692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targetUserId = matchedLostItem.userId,  </w:t>
      </w:r>
    </w:p>
    <w:p w14:paraId="6326A0E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content = "您遗失的${matchedLostItem.category}有匹配结果！"  </w:t>
      </w:r>
    </w:p>
    <w:p w14:paraId="4748026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)  </w:t>
      </w:r>
    </w:p>
    <w:p w14:paraId="72CB2EF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_submitState.emit(SubmitResult.Success("匹配成功，已通知失主"))  </w:t>
      </w:r>
    </w:p>
    <w:p w14:paraId="28540D6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else { submitState.emit(SubmitResult.Success("发布成功，等待匹配"))  </w:t>
      </w:r>
    </w:p>
    <w:p w14:paraId="0371C21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}  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24D6803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（2）智能匹配算法</w:t>
      </w:r>
    </w:p>
    <w:p w14:paraId="1916680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基于物品特征计算相似度，核心逻辑：</w:t>
      </w:r>
    </w:p>
    <w:p w14:paraId="5D1BD894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类别匹配（权重 30%）：若类别相同加 30 分；</w:t>
      </w:r>
    </w:p>
    <w:p w14:paraId="5B6ECCD8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颜色匹配（权重 20%）：颜色相同加 20 分；</w:t>
      </w:r>
    </w:p>
    <w:p w14:paraId="2B521CAA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default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描述匹配（权重 50%）：使用字符串模糊匹配（如包含关键词），按匹配度加分。</w:t>
      </w:r>
    </w:p>
    <w:p w14:paraId="7154E25C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实现物品匹配的核心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匹配流程图：</w:t>
      </w:r>
    </w:p>
    <w:p w14:paraId="505872FD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489200" cy="6362700"/>
            <wp:effectExtent l="0" t="0" r="0" b="0"/>
            <wp:docPr id="6" name="图片 6" descr="Pet Adoption API Module-2025-12-18-12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et Adoption API Module-2025-12-18-1245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37E2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核心代码：</w:t>
      </w:r>
    </w:p>
    <w:p w14:paraId="5FEFAB52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计算相似度（返回0-1之间的数值）  </w:t>
      </w:r>
    </w:p>
    <w:p w14:paraId="43DB67B8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private fun calculateSimilarity(found: FoundItem, lost: LostItem): Double {  </w:t>
      </w:r>
    </w:p>
    <w:p w14:paraId="69F3FE9A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var score = 0.0  </w:t>
      </w:r>
    </w:p>
    <w:p w14:paraId="3C59F1A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类别匹配  </w:t>
      </w:r>
    </w:p>
    <w:p w14:paraId="74FFB87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if (found.category == lost.category) score += 0.3  </w:t>
      </w:r>
    </w:p>
    <w:p w14:paraId="43D6549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颜色匹配（若双方均填写颜色）  </w:t>
      </w:r>
    </w:p>
    <w:p w14:paraId="77F962F1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foundColor = found.features["color"] ?: ""  </w:t>
      </w:r>
    </w:p>
    <w:p w14:paraId="3E255B4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lostColor = lost.features["color"] ?: ""  </w:t>
      </w:r>
    </w:p>
    <w:p w14:paraId="4F9D8D16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if (foundColor.isNotEmpty() &amp;&amp; lostColor.isNotEmpty() &amp;&amp; foundColor == lostColor) {  </w:t>
      </w:r>
    </w:p>
    <w:p w14:paraId="24F42E17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score += 0.2  </w:t>
      </w:r>
    </w:p>
    <w:p w14:paraId="5DF82B6A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4183E0C9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</w:p>
    <w:p w14:paraId="72B20E57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描述匹配（简单关键词匹配）  </w:t>
      </w:r>
    </w:p>
    <w:p w14:paraId="0968F6D6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foundDesc = found.features["description"] ?: ""  </w:t>
      </w:r>
    </w:p>
    <w:p w14:paraId="5F6CEC4A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lostDesc = lost.features["description"] ?: ""  </w:t>
      </w:r>
    </w:p>
    <w:p w14:paraId="77937BCC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if (foundDesc.isNotEmpty() &amp;&amp; lostDesc.isNotEmpty()) {  </w:t>
      </w:r>
    </w:p>
    <w:p w14:paraId="690CBDF5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val commonWords = foundDesc.split(" ").intersect(lostDesc.split(" ")).size  </w:t>
      </w:r>
    </w:p>
    <w:p w14:paraId="5E6CAAA3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val totalWords = foundDesc.split(" ").size + lostDesc.split(" ").size  </w:t>
      </w:r>
    </w:p>
    <w:p w14:paraId="4005652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score += 0.5 * (commonWords.toDouble() / totalWords)  </w:t>
      </w:r>
    </w:p>
    <w:p w14:paraId="4CAE72DF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1AFD3F90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return score  </w:t>
      </w:r>
    </w:p>
    <w:p w14:paraId="6176993D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7D537DD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5" w:name="_Toc9435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5.3 地图定位与导航实现</w:t>
      </w:r>
      <w:bookmarkEnd w:id="15"/>
    </w:p>
    <w:p w14:paraId="3F33C38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（1）位置获取</w:t>
      </w:r>
    </w:p>
    <w:p w14:paraId="271625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通过高德地图 SDK 获取当前位置，需动态申请ACCESS_FINE_LOCATION权限：</w:t>
      </w:r>
    </w:p>
    <w:p w14:paraId="7C6323A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LocationUtils.kt  </w:t>
      </w:r>
    </w:p>
    <w:p w14:paraId="28C6331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suspend fun getCurrentLocation(context: Context): LatLng? {  </w:t>
      </w:r>
    </w:p>
    <w:p w14:paraId="776A214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fusedLocationClient = LocationServices.getFusedLocationProviderClient(context)  </w:t>
      </w:r>
    </w:p>
    <w:p w14:paraId="23D3259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return withContext(Dispatchers.IO) {  </w:t>
      </w:r>
    </w:p>
    <w:p w14:paraId="2610B82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try {  </w:t>
      </w:r>
    </w:p>
    <w:p w14:paraId="665080C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// 检查权限  </w:t>
      </w:r>
    </w:p>
    <w:p w14:paraId="5200AB6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if (ContextCompat.checkSelfPermission(context, Manifest.permission.ACCESS_FINE_LOCATION)  </w:t>
      </w:r>
    </w:p>
    <w:p w14:paraId="62D6946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!= PackageManager.PERMISSION_GRANTED  </w:t>
      </w:r>
    </w:p>
    <w:p w14:paraId="23FDB28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) {  </w:t>
      </w:r>
    </w:p>
    <w:p w14:paraId="52D5555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return@withContext null  </w:t>
      </w:r>
    </w:p>
    <w:p w14:paraId="23C3835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}  </w:t>
      </w:r>
    </w:p>
    <w:p w14:paraId="13E4A0A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// 获取最后已知位置  </w:t>
      </w:r>
    </w:p>
    <w:p w14:paraId="5B723FD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val location = fusedLocationClient.lastLocation.await()  </w:t>
      </w:r>
    </w:p>
    <w:p w14:paraId="469F9F6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location?.let { LatLng(it.latitude, it.longitude) }  </w:t>
      </w:r>
    </w:p>
    <w:p w14:paraId="2C4DDF0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catch (e: Exception) {  </w:t>
      </w:r>
    </w:p>
    <w:p w14:paraId="237661C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Log.e("LocationUtils", "获取位置失败：${e.message}")  </w:t>
      </w:r>
    </w:p>
    <w:p w14:paraId="019A80F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null  </w:t>
      </w:r>
    </w:p>
    <w:p w14:paraId="2028B71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</w:t>
      </w:r>
    </w:p>
    <w:p w14:paraId="352600A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7CF8787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3FE8AF4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（2）导航功能</w:t>
      </w:r>
    </w:p>
    <w:p w14:paraId="3AE8A6E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支持跳转至高德地图 App 导航，或使用内置地图：</w:t>
      </w:r>
    </w:p>
    <w:p w14:paraId="078106C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MapNavigationUtils.kt  </w:t>
      </w:r>
    </w:p>
    <w:p w14:paraId="6777FE3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fun navigateToLocation(context: Context, targetLat: Double, targetLng: Double) {  </w:t>
      </w:r>
    </w:p>
    <w:p w14:paraId="463522F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构建导航参数（起点为当前位置，终点为物品位置）  </w:t>
      </w:r>
    </w:p>
    <w:p w14:paraId="25437F8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endPoi = Poi("物品位置", targetLat, targetLng, "")  </w:t>
      </w:r>
    </w:p>
    <w:p w14:paraId="2586D03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val naviParams = AmapNaviParams(null, null, endPoi, AmapNaviType.DRIVING)  </w:t>
      </w:r>
    </w:p>
    <w:p w14:paraId="054610B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</w:p>
    <w:p w14:paraId="7EA796D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// 启动高德地图导航  </w:t>
      </w:r>
    </w:p>
    <w:p w14:paraId="4F96BD2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AmapNaviPage.getInstance().showRouteActivity(context, naviParams, object : INaviInfoCallback {  </w:t>
      </w:r>
    </w:p>
    <w:p w14:paraId="1D4BE56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override fun onInitNaviFailure() {  </w:t>
      </w:r>
    </w:p>
    <w:p w14:paraId="1F9D923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Toast.makeText(context, "导航初始化失败", Toast.LENGTH_SHORT).show()  </w:t>
      </w:r>
    </w:p>
    <w:p w14:paraId="102F75A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</w:t>
      </w:r>
    </w:p>
    <w:p w14:paraId="38E46ED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其他回调方法...  </w:t>
      </w:r>
    </w:p>
    <w:p w14:paraId="3B53BB9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})  </w:t>
      </w:r>
    </w:p>
    <w:p w14:paraId="14B86B3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7036848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16" w:name="_Toc26993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6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界面设计与用户体验</w:t>
      </w:r>
      <w:bookmarkEnd w:id="16"/>
    </w:p>
    <w:p w14:paraId="4587ECD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7" w:name="_Toc21836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6.1 设计原则</w:t>
      </w:r>
      <w:bookmarkEnd w:id="17"/>
    </w:p>
    <w:p w14:paraId="2EDC7D6F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一致性：采用 Material3 设计规范，统一按钮样式（圆角 12dp）、卡片阴影（4dp）和色彩系统；</w:t>
      </w:r>
    </w:p>
    <w:p w14:paraId="149FDC33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场景区分：拾得物品流程用橙色主题（代表 “温暖、帮助”），遗失物品流程用蓝色主题（代表 “寻找、信任”）；</w:t>
      </w:r>
    </w:p>
    <w:p w14:paraId="19713EB2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易用性：核心操作（发布、匹配）放在首页显眼位置，表单采用分步填写（类别→特征→图片→位置）。</w:t>
      </w:r>
    </w:p>
    <w:p w14:paraId="223070E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18" w:name="_Toc25749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6.2 关键界面设计</w:t>
      </w:r>
      <w:bookmarkEnd w:id="18"/>
    </w:p>
    <w:p w14:paraId="58AA5B7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（1）首页</w:t>
      </w:r>
    </w:p>
    <w:p w14:paraId="5016B9B8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顶部：欢迎语（“Hello，用户名”）+ 通知图标（带未读红点）+ 个人中心入口；</w:t>
      </w:r>
    </w:p>
    <w:p w14:paraId="12FBB61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中部：功能卡片（“我捡到了”“我丢东西了”），采用渐变背景增强视觉区分；</w:t>
      </w:r>
    </w:p>
    <w:p w14:paraId="5C997E7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底部：近期动态列表（展示最新发布的物品，含缩略图和关键信息）。</w:t>
      </w:r>
    </w:p>
    <w:p w14:paraId="03290DC5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核心代码（Compose 实现）：</w:t>
      </w:r>
    </w:p>
    <w:p w14:paraId="0BB8193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HomeScreen.kt  </w:t>
      </w:r>
    </w:p>
    <w:p w14:paraId="53F31DE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@Composable  </w:t>
      </w:r>
    </w:p>
    <w:p w14:paraId="5F5686E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fun HomeScreen(navController: NavController) {  </w:t>
      </w:r>
    </w:p>
    <w:p w14:paraId="01BD400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Scaffold(  </w:t>
      </w:r>
    </w:p>
    <w:p w14:paraId="3F581AD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topBar = {  </w:t>
      </w:r>
    </w:p>
    <w:p w14:paraId="44F9FFD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TopAppBar(  </w:t>
      </w:r>
    </w:p>
    <w:p w14:paraId="047AFDF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title = { Text("FindU", style = MaterialTheme.typography.headlineSmall) },  </w:t>
      </w:r>
    </w:p>
    <w:p w14:paraId="2D59FA6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actions = {  </w:t>
      </w:r>
    </w:p>
    <w:p w14:paraId="7CFE6C8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// 通知按钮（带未读徽章）  </w:t>
      </w:r>
    </w:p>
    <w:p w14:paraId="2B9E2A0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BadgedBox(badge = { Badge { Text(unreadCount.toString()) } }) {  </w:t>
      </w:r>
    </w:p>
    <w:p w14:paraId="0525F00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    IconButton(onClick = { navController.navigate("notifications") }) {  </w:t>
      </w:r>
    </w:p>
    <w:p w14:paraId="46E9A8B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        Icon(Icons.Default.Notifications, "通知")  </w:t>
      </w:r>
    </w:p>
    <w:p w14:paraId="5702DA4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    }  </w:t>
      </w:r>
    </w:p>
    <w:p w14:paraId="6C027C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}  </w:t>
      </w:r>
    </w:p>
    <w:p w14:paraId="56ED9D0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}  </w:t>
      </w:r>
    </w:p>
    <w:p w14:paraId="5C79FB1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)  </w:t>
      </w:r>
    </w:p>
    <w:p w14:paraId="5379BFB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</w:t>
      </w:r>
    </w:p>
    <w:p w14:paraId="6A16955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) { innerPadding -&gt;  </w:t>
      </w:r>
    </w:p>
    <w:p w14:paraId="3DFFD92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Column(modifier = Modifier.padding(innerPadding)) {  </w:t>
      </w:r>
    </w:p>
    <w:p w14:paraId="6FABA3F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// 功能卡片  </w:t>
      </w:r>
    </w:p>
    <w:p w14:paraId="208BCCD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Row(modifier = Modifier.padding(16.dp)) {  </w:t>
      </w:r>
    </w:p>
    <w:p w14:paraId="7F96D19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FeatureCard(  </w:t>
      </w:r>
    </w:p>
    <w:p w14:paraId="2929160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title = "我捡到了",  </w:t>
      </w:r>
    </w:p>
    <w:p w14:paraId="33F9313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icon = Icons.Default.Search,  </w:t>
      </w:r>
    </w:p>
    <w:p w14:paraId="75B6D71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color = Color(0xFFFF9800), // 橙色  </w:t>
      </w:r>
    </w:p>
    <w:p w14:paraId="66BAD84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onClick = { navController.navigate("found-item-form") }  </w:t>
      </w:r>
    </w:p>
    <w:p w14:paraId="4BBC90A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)  </w:t>
      </w:r>
    </w:p>
    <w:p w14:paraId="3CF01F8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Spacer(modifier = Modifier.width(16.dp))  </w:t>
      </w:r>
    </w:p>
    <w:p w14:paraId="389479B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FeatureCard(  </w:t>
      </w:r>
    </w:p>
    <w:p w14:paraId="11B0A2F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title = "我丢东西了",  </w:t>
      </w:r>
    </w:p>
    <w:p w14:paraId="1A0D2AD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icon = Icons.Default.Report,  </w:t>
      </w:r>
    </w:p>
    <w:p w14:paraId="23E6230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color = Color(0xFF2196F3), // 蓝色  </w:t>
      </w:r>
    </w:p>
    <w:p w14:paraId="71F7F07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    onClick = { navController.navigate("lost-item-form") }  </w:t>
      </w:r>
    </w:p>
    <w:p w14:paraId="20732F9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    )  </w:t>
      </w:r>
    </w:p>
    <w:p w14:paraId="4B63562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}  </w:t>
      </w:r>
    </w:p>
    <w:p w14:paraId="3C90F7E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}  </w:t>
      </w:r>
    </w:p>
    <w:p w14:paraId="28CA96E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5B683AD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76CB4F7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（2）匹配结果页</w:t>
      </w:r>
    </w:p>
    <w:p w14:paraId="136426FE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顶部：匹配状态（成功 / 失败）+ 相似度进度条；</w:t>
      </w:r>
    </w:p>
    <w:p w14:paraId="33EEB7B6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中部：物品详情卡片（图片、类别、特征、时间）；</w:t>
      </w:r>
    </w:p>
    <w:p w14:paraId="5FC5F4F4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底部：导航按钮（“前往物品位置”）。</w:t>
      </w:r>
    </w:p>
    <w:p w14:paraId="794A7F8E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p w14:paraId="5D1CD1E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19" w:name="_Toc32537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7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数据存储与安全实现</w:t>
      </w:r>
      <w:bookmarkEnd w:id="19"/>
    </w:p>
    <w:p w14:paraId="27AD490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0" w:name="_Toc2141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7.1 数据存储策略</w:t>
      </w:r>
      <w:bookmarkEnd w:id="20"/>
    </w:p>
    <w:p w14:paraId="05EC73C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结构化数据：用户信息、物品信息等存储在 Supabase PostgreSQL 数据库，通过 Postgrest API 进行 CRUD 操作；</w:t>
      </w:r>
    </w:p>
    <w:p w14:paraId="27D28E4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非结构化数据：物品图片存储在 Supabase Storage，上传后返回 URL 存入found_items/lost_items表的image_url字段。</w:t>
      </w:r>
    </w:p>
    <w:p w14:paraId="07EB41A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图片上传核心代码：</w:t>
      </w:r>
    </w:p>
    <w:p w14:paraId="4676A65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// SupabaseRepository.kt  </w:t>
      </w:r>
    </w:p>
    <w:p w14:paraId="2A48310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suspend fun uploadImage(file: File): String? {  </w:t>
      </w:r>
    </w:p>
    <w:p w14:paraId="58D4DA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return try {  </w:t>
      </w:r>
    </w:p>
    <w:p w14:paraId="1CAC337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val fileName = "images/${UUID.randomUUID()}.jpg"  </w:t>
      </w:r>
    </w:p>
    <w:p w14:paraId="3AC7E2A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上传文件到Supabase Storage的"findu-images"桶  </w:t>
      </w:r>
    </w:p>
    <w:p w14:paraId="6F06D6F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supabaseClient.storage["findu-images"].upload(  </w:t>
      </w:r>
    </w:p>
    <w:p w14:paraId="63C3E11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path = fileName,  </w:t>
      </w:r>
    </w:p>
    <w:p w14:paraId="42A3376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    data = file.inputStream()  </w:t>
      </w:r>
    </w:p>
    <w:p w14:paraId="3573B2D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)  </w:t>
      </w:r>
    </w:p>
    <w:p w14:paraId="625E850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// 返回可访问的图片URL  </w:t>
      </w:r>
    </w:p>
    <w:p w14:paraId="793BF67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supabaseClient.storage["findu-images"].getPublicUrl(fileName)  </w:t>
      </w:r>
    </w:p>
    <w:p w14:paraId="5CBB929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catch (e: Exception) {  </w:t>
      </w:r>
    </w:p>
    <w:p w14:paraId="4597C34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Log.e("Storage", "图片上传失败：${e.message}")  </w:t>
      </w:r>
    </w:p>
    <w:p w14:paraId="0DD83D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    null  </w:t>
      </w:r>
    </w:p>
    <w:p w14:paraId="6646950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/>
          <w:bCs/>
          <w:color w:val="000000"/>
          <w:sz w:val="22"/>
          <w:szCs w:val="22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 xml:space="preserve">    }  </w:t>
      </w:r>
    </w:p>
    <w:p w14:paraId="7B5645F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883" w:firstLineChars="4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/>
          <w:bCs/>
          <w:color w:val="000000"/>
          <w:sz w:val="22"/>
          <w:szCs w:val="22"/>
        </w:rPr>
        <w:t>}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 xml:space="preserve">  </w:t>
      </w:r>
    </w:p>
    <w:p w14:paraId="39079AF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1" w:name="_Toc12844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7.2 安全措施</w:t>
      </w:r>
      <w:bookmarkEnd w:id="21"/>
    </w:p>
    <w:p w14:paraId="63B614E1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权限控制：通过 Supabase RLS 限制数据访问（如用户只能查看自己发布的物品）；</w:t>
      </w:r>
    </w:p>
    <w:p w14:paraId="63824545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数据校验：客户端对输入数据（如邮箱格式、图片大小）进行预校验，减少无效请求；</w:t>
      </w:r>
    </w:p>
    <w:p w14:paraId="50CFA48F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敏感信息保护：用户密码由 Supabase Auth 加密存储，本地不缓存明文密码；</w:t>
      </w:r>
    </w:p>
    <w:p w14:paraId="23716536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网络安全：使用 HTTPS 协议传输数据，防止中间人攻击。</w:t>
      </w:r>
    </w:p>
    <w:p w14:paraId="39E6BBA0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p w14:paraId="2E2066D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2" w:name="_Toc26822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8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地图定位功能设计</w:t>
      </w:r>
      <w:bookmarkEnd w:id="22"/>
    </w:p>
    <w:p w14:paraId="641C1C0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3" w:name="_Toc2312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8.1 功能架构</w:t>
      </w:r>
      <w:bookmarkEnd w:id="23"/>
    </w:p>
    <w:p w14:paraId="7FB9E741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定位模块：通过高德地图 SDK 获取经纬度，处理权限申请与位置更新；</w:t>
      </w:r>
    </w:p>
    <w:p w14:paraId="5BA01C8F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地图展示模块：在物品详情页显示位置标记，支持缩放和拖动；</w:t>
      </w:r>
    </w:p>
    <w:p w14:paraId="50C2D342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导航模块：集成高德导航 SDK，实现路线规划和实时导航。</w:t>
      </w:r>
    </w:p>
    <w:p w14:paraId="7D0A774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4" w:name="_Toc25044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8.2 权限处理</w:t>
      </w:r>
      <w:bookmarkEnd w:id="24"/>
    </w:p>
    <w:p w14:paraId="3567E81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Android 6.0 + 需动态申请定位权限，流程如下：</w:t>
      </w:r>
    </w:p>
    <w:p w14:paraId="50A3AAB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检查是否已授权ACCESS_FINE_LOCATION；</w:t>
      </w:r>
    </w:p>
    <w:p w14:paraId="3036610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未授权则弹出权限申请对话框；</w:t>
      </w:r>
    </w:p>
    <w:p w14:paraId="525CA85C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用户拒绝后提示 “需要定位权限才能发布位置信息”。</w:t>
      </w:r>
    </w:p>
    <w:p w14:paraId="7464F6FE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p w14:paraId="3DF7AEB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25" w:name="_Toc8784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9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团队协同开发管理</w:t>
      </w:r>
      <w:bookmarkEnd w:id="25"/>
    </w:p>
    <w:p w14:paraId="5B55E76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6" w:name="_Toc22914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9.1 Git 分支策略</w:t>
      </w:r>
      <w:bookmarkEnd w:id="26"/>
    </w:p>
    <w:p w14:paraId="0EBD503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main：主分支，存放可发布的稳定版本；</w:t>
      </w:r>
    </w:p>
    <w:p w14:paraId="1156486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7" w:name="_Toc433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9.2 协作流程</w:t>
      </w:r>
      <w:bookmarkEnd w:id="27"/>
    </w:p>
    <w:p w14:paraId="0713C12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从develop分支创建功能分支；</w:t>
      </w:r>
    </w:p>
    <w:p w14:paraId="5E13B57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完成开发后提交 PR（Pull Request），描述功能点和测试情况；</w:t>
      </w:r>
    </w:p>
    <w:p w14:paraId="0AADDD2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团队成员进行代码审查（检查逻辑、注释、命名规范）；</w:t>
      </w:r>
    </w:p>
    <w:p w14:paraId="34E546F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审查通过后合并到develop分支，定期从develop合并到main。</w:t>
      </w:r>
    </w:p>
    <w:p w14:paraId="31EA1E9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</w:pPr>
      <w:bookmarkStart w:id="28" w:name="_Toc16091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>10 实验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结果</w:t>
      </w: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>展示</w:t>
      </w:r>
      <w:bookmarkEnd w:id="28"/>
    </w:p>
    <w:p w14:paraId="5DE5307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29" w:name="_Toc14072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 用户认证模块</w:t>
      </w:r>
      <w:bookmarkEnd w:id="29"/>
    </w:p>
    <w:p w14:paraId="7042754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功能说明：实现用户注册、登录及身份验证，关联 Supabase Auth 与自定义用户资料表。</w:t>
      </w:r>
    </w:p>
    <w:p w14:paraId="380C562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结果展示：</w:t>
      </w:r>
    </w:p>
    <w:p w14:paraId="4835A28B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新用户通过完成注册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；</w:t>
      </w:r>
    </w:p>
    <w:p w14:paraId="735A32A1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已注册用户使用账号密码登录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；</w:t>
      </w:r>
    </w:p>
    <w:p w14:paraId="706B370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  <w:drawing>
          <wp:inline distT="0" distB="0" distL="114300" distR="114300">
            <wp:extent cx="2591435" cy="5760085"/>
            <wp:effectExtent l="0" t="0" r="12065" b="5715"/>
            <wp:docPr id="9" name="图片 9" descr="c1addbe9355d8931508b04080e1659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1addbe9355d8931508b04080e1659b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  <w:drawing>
          <wp:inline distT="0" distB="0" distL="114300" distR="114300">
            <wp:extent cx="2572385" cy="5717540"/>
            <wp:effectExtent l="0" t="0" r="5715" b="10160"/>
            <wp:docPr id="8" name="图片 8" descr="7a63ebfa74dd011267b9dca404890e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a63ebfa74dd011267b9dca404890eb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 xml:space="preserve"> </w:t>
      </w:r>
    </w:p>
    <w:p w14:paraId="66F67E3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  <w:t>注册成功后，Supabase auth.users 与 public.users 表同步创建用户记录</w:t>
      </w:r>
    </w:p>
    <w:p w14:paraId="3A9ECC40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eastAsia="zh-CN"/>
        </w:rPr>
      </w:pPr>
    </w:p>
    <w:p w14:paraId="14A2B538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登录后自动跳转至首页，展示用户相关数据</w:t>
      </w:r>
    </w:p>
    <w:p w14:paraId="0AEEF84B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1687" w:firstLineChars="700"/>
        <w:jc w:val="left"/>
        <w:textAlignment w:val="auto"/>
        <w:rPr>
          <w:rFonts w:hint="default" w:ascii="Times New Roman" w:hAnsi="Times New Roman" w:eastAsia="宋体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 xml:space="preserve">首页                             个人中心       </w:t>
      </w:r>
    </w:p>
    <w:p w14:paraId="27073A5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eastAsia="zh-CN"/>
        </w:rPr>
      </w:pP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2555240" cy="5679440"/>
            <wp:effectExtent l="0" t="0" r="10160" b="10160"/>
            <wp:docPr id="10" name="图片 10" descr="0e16806917873e3891c6fc9ab1c71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e16806917873e3891c6fc9ab1c71ce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2545080" cy="5659120"/>
            <wp:effectExtent l="0" t="0" r="7620" b="5080"/>
            <wp:docPr id="11" name="图片 11" descr="4732c35bac504e660ab76e631f83bb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732c35bac504e660ab76e631f83bbf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247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30" w:name="_Toc3476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2 物品发布模块</w:t>
      </w:r>
      <w:bookmarkEnd w:id="30"/>
    </w:p>
    <w:p w14:paraId="5B32749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2.1 拾得物品发布</w:t>
      </w:r>
    </w:p>
    <w:p w14:paraId="2A0721F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功能说明：支持用户选择物品类别、填写特征信息、上传图片（拍照 / 相册选择）并提交。</w:t>
      </w:r>
    </w:p>
    <w:p w14:paraId="78ABF64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操作：</w:t>
      </w:r>
    </w:p>
    <w:p w14:paraId="3E898D73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选择 “拾得物品”→ 选择类别（如 “校园卡”）→ 填写特征（如 “卡套颜色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：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白色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”）→ 拍摄图片并提交</w:t>
      </w:r>
    </w:p>
    <w:p w14:paraId="7973ACC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</w:p>
    <w:p w14:paraId="1DE7903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</w:p>
    <w:p w14:paraId="55F4B74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拾得端： 类别界面              表单界面              图片上传</w:t>
      </w:r>
    </w:p>
    <w:p w14:paraId="012AEA3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49425" cy="3890010"/>
            <wp:effectExtent l="0" t="0" r="3175" b="8890"/>
            <wp:docPr id="12" name="图片 12" descr="6c0423a4aa3b33928543b4be03306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c0423a4aa3b33928543b4be033064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45615" cy="3882390"/>
            <wp:effectExtent l="0" t="0" r="6985" b="3810"/>
            <wp:docPr id="13" name="图片 13" descr="F:/作业/大三/移动应用/FindU/微信图片_20251218155152_28_333.jpg微信图片_20251218155152_28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:/作业/大三/移动应用/FindU/微信图片_20251218155152_28_333.jpg微信图片_20251218155152_28_333"/>
                    <pic:cNvPicPr>
                      <a:picLocks noChangeAspect="1"/>
                    </pic:cNvPicPr>
                  </pic:nvPicPr>
                  <pic:blipFill>
                    <a:blip r:embed="rId16"/>
                    <a:srcRect l="49" r="4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55775" cy="3904615"/>
            <wp:effectExtent l="0" t="0" r="9525" b="6985"/>
            <wp:docPr id="15" name="图片 15" descr="68caefa0d7f1b3b9752bd2f458a212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8caefa0d7f1b3b9752bd2f458a212f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 xml:space="preserve">                              </w:t>
      </w:r>
    </w:p>
    <w:p w14:paraId="350BD3FF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0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提交后数据成功写入 Supabase found_items 表，包含类别、特征、图片路径等信息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:</w:t>
      </w:r>
    </w:p>
    <w:p w14:paraId="4E957DBF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drawing>
          <wp:inline distT="0" distB="0" distL="114300" distR="114300">
            <wp:extent cx="5262245" cy="706755"/>
            <wp:effectExtent l="0" t="0" r="8255" b="44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CBB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图片文件正常存储（本地路径或云端 Storage），详情页可正常加载显示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：</w:t>
      </w:r>
    </w:p>
    <w:p w14:paraId="7986CD0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drawing>
          <wp:inline distT="0" distB="0" distL="114300" distR="114300">
            <wp:extent cx="5273675" cy="9683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B9F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2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2.2 遗失物品发布</w:t>
      </w:r>
    </w:p>
    <w:p w14:paraId="1624AA6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功能说明：支持用户选择物品类别、填写遗失信息（时间、地点、特征）并提交。</w:t>
      </w:r>
    </w:p>
    <w:p w14:paraId="10C91D1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操作：</w:t>
      </w:r>
    </w:p>
    <w:p w14:paraId="0177F37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（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）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选择 “遗失物品”→ 选择类别（如“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校园卡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”）→ 填写遗失时间、地点及特征（如“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有小猫</w:t>
      </w: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”）→ 提交</w:t>
      </w:r>
    </w:p>
    <w:p w14:paraId="05D3358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</w:pPr>
    </w:p>
    <w:p w14:paraId="096B75D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遗失</w:t>
      </w: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 xml:space="preserve">端： 类别界面             </w:t>
      </w: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 xml:space="preserve">             </w:t>
      </w: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 xml:space="preserve"> 表单界面         </w:t>
      </w:r>
    </w:p>
    <w:p w14:paraId="35928B1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</w:pP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733550" cy="3854450"/>
            <wp:effectExtent l="0" t="0" r="6350" b="6350"/>
            <wp:docPr id="19" name="图片 19" descr="1ee628411f4e476f1e29f57088d62c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ee628411f4e476f1e29f57088d62c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         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734820" cy="3857625"/>
            <wp:effectExtent l="0" t="0" r="5080" b="3175"/>
            <wp:docPr id="20" name="图片 20" descr="7bdb4b188fe1b78343937b8b7047f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bdb4b188fe1b78343937b8b7047f99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EE0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723" w:firstLineChars="300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匹配成功界面                   匹配失败界面</w:t>
      </w:r>
    </w:p>
    <w:p w14:paraId="4EC1FA3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903095" cy="4230370"/>
            <wp:effectExtent l="0" t="0" r="1905" b="11430"/>
            <wp:docPr id="21" name="图片 21" descr="d0c8d698f8a1ea60f05f4f2aad3f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0c8d698f8a1ea60f05f4f2aad3f72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 xml:space="preserve">        </w:t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903730" cy="4231005"/>
            <wp:effectExtent l="0" t="0" r="1270" b="10795"/>
            <wp:docPr id="22" name="图片 22" descr="1e56c9c43ce65e68754a739bf4c3c3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e56c9c43ce65e68754a739bf4c3c3a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F15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bookmarkStart w:id="31" w:name="_Toc16085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10.3</w:t>
      </w: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 xml:space="preserve"> 通知系统</w:t>
      </w:r>
      <w:bookmarkEnd w:id="31"/>
    </w:p>
    <w:p w14:paraId="2710680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479" w:leftChars="228" w:firstLine="0" w:firstLineChars="0"/>
        <w:jc w:val="left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>功能说明：</w:t>
      </w:r>
    </w:p>
    <w:p w14:paraId="27C9869B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>用户 A 发布遗失物品（如 “红色卡套校园卡”）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，此时暂时未匹配；</w:t>
      </w:r>
    </w:p>
    <w:p w14:paraId="02DF9B7D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>用户 B 发布同类拾得物品（如 “红色卡套校园卡，证件号后四位 1234”）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时，</w:t>
      </w: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>系统自动触发匹配逻辑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，</w:t>
      </w: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t>匹配成功后向失主推送通知，显示未读徽章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。</w:t>
      </w:r>
    </w:p>
    <w:p w14:paraId="32E66E8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jc w:val="left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结果展示：</w:t>
      </w:r>
    </w:p>
    <w:p w14:paraId="08D51C3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3614" w:firstLineChars="1500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 xml:space="preserve">推送红点                 </w:t>
      </w:r>
    </w:p>
    <w:p w14:paraId="00C31FD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3155315</wp:posOffset>
                </wp:positionH>
                <wp:positionV relativeFrom="paragraph">
                  <wp:posOffset>208915</wp:posOffset>
                </wp:positionV>
                <wp:extent cx="323850" cy="323850"/>
                <wp:effectExtent l="9525" t="9525" r="9525" b="952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34665" y="3311525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45pt;margin-top:16.45pt;height:25.5pt;width:25.5pt;z-index:251660288;v-text-anchor:middle;mso-width-relative:page;mso-height-relative:page;" filled="f" stroked="t" coordsize="21600,21600" o:gfxdata="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R46Op2AAAAAkBAAAPAAAAAAAAAAEAIAAAACIA&#10;AABkcnMvZG93bnJldi54bWxQSwECFAAUAAAACACHTuJAoPyyiXsCAADmBAAADgAAAAAAAAABACAA&#10;AAAnAQAAZHJzL2Uyb0RvYy54bWxQSwUGAAAAAAYABgBZAQAAFAYAAAAA&#10;">
                <v:fill on="f" focussize="0,0"/>
                <v:stroke weight="1.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2211705" cy="4921250"/>
            <wp:effectExtent l="0" t="0" r="10795" b="6350"/>
            <wp:docPr id="23" name="图片 23" descr="1420164057eb981f8abc9e17575ff7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420164057eb981f8abc9e17575ff7c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23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1205" w:firstLineChars="500"/>
        <w:jc w:val="left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未读通知：                       （点击后）已读通知：</w:t>
      </w:r>
    </w:p>
    <w:p w14:paraId="1CBA535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374900" cy="1094105"/>
            <wp:effectExtent l="0" t="0" r="0" b="0"/>
            <wp:docPr id="25" name="图片 25" descr="efbf91d69396ff2b5b2dae6c94192f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fbf91d69396ff2b5b2dae6c94192f5a"/>
                    <pic:cNvPicPr>
                      <a:picLocks noChangeAspect="1"/>
                    </pic:cNvPicPr>
                  </pic:nvPicPr>
                  <pic:blipFill>
                    <a:blip r:embed="rId25"/>
                    <a:srcRect t="4980" b="7429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442210" cy="1093470"/>
            <wp:effectExtent l="0" t="0" r="8890" b="11430"/>
            <wp:docPr id="26" name="图片 26" descr="6a8def4b651f630ea629933933da7b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a8def4b651f630ea629933933da7b70"/>
                    <pic:cNvPicPr>
                      <a:picLocks noChangeAspect="1"/>
                    </pic:cNvPicPr>
                  </pic:nvPicPr>
                  <pic:blipFill>
                    <a:blip r:embed="rId26"/>
                    <a:srcRect t="5020" b="7483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4FF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bookmarkStart w:id="32" w:name="_Toc30211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10.4</w:t>
      </w: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 xml:space="preserve"> 个人中心</w:t>
      </w:r>
      <w:bookmarkEnd w:id="32"/>
    </w:p>
    <w:p w14:paraId="4F4B8F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功能说明：展示用户发布的所有拾得/遗失物品，按状态分类（待匹配/已匹配）。</w:t>
      </w:r>
    </w:p>
    <w:p w14:paraId="4AB7B0A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操作：</w:t>
      </w:r>
    </w:p>
    <w:p w14:paraId="7A785546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>登录后进入个人中心，切换“我的拾得/我的遗失”标签</w:t>
      </w:r>
      <w:r>
        <w:rPr>
          <w:rFonts w:hint="eastAsia"/>
          <w:b w:val="0"/>
          <w:bCs w:val="0"/>
          <w:color w:val="000000"/>
          <w:sz w:val="24"/>
          <w:szCs w:val="24"/>
          <w:lang w:eastAsia="zh-CN"/>
        </w:rPr>
        <w:t>，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两个标签中未匹配的物品状态显示为“匹配中”，而在系统匹配成功后，物品状态变为“已匹配”；</w:t>
      </w:r>
    </w:p>
    <w:p w14:paraId="58A1D721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hanging="420" w:firstLineChars="0"/>
        <w:jc w:val="left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而失物会在系统匹配成功之后额外显示“查看匹配结果”，可以点击进去查看匹配详情。</w:t>
      </w:r>
    </w:p>
    <w:p w14:paraId="7BF4D95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jc w:val="left"/>
        <w:textAlignment w:val="auto"/>
        <w:rPr>
          <w:rFonts w:hint="eastAsia" w:ascii="Times New Roman" w:hAnsi="Times New Roman" w:eastAsia="宋体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/>
          <w:bCs/>
          <w:color w:val="000000"/>
          <w:sz w:val="24"/>
          <w:szCs w:val="24"/>
          <w:lang w:val="en-US" w:eastAsia="zh-CN"/>
        </w:rPr>
        <w:t>结果展示：</w:t>
      </w:r>
    </w:p>
    <w:p w14:paraId="03C1E3B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初始个人中心              未匹配情况            匹配成功情况</w:t>
      </w:r>
    </w:p>
    <w:p w14:paraId="3136113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46250" cy="3883660"/>
            <wp:effectExtent l="0" t="0" r="6350" b="2540"/>
            <wp:docPr id="27" name="图片 27" descr="4732c35bac504e660ab76e631f83bb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732c35bac504e660ab76e631f83bbf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36090" cy="3859530"/>
            <wp:effectExtent l="0" t="0" r="3810" b="1270"/>
            <wp:docPr id="28" name="图片 28" descr="5614f046dca8028de00b577a28dd68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5614f046dca8028de00b577a28dd68b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1744345" cy="3881120"/>
            <wp:effectExtent l="0" t="0" r="8255" b="5080"/>
            <wp:docPr id="29" name="图片 29" descr="dd94e9e9fc1a5cf77d04cda5345a01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d94e9e9fc1a5cf77d04cda5345a01b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111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default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bookmarkStart w:id="33" w:name="_Toc28950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10.5</w:t>
      </w: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 xml:space="preserve">. 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权限请求功能</w:t>
      </w:r>
      <w:bookmarkEnd w:id="33"/>
    </w:p>
    <w:p w14:paraId="553F498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功能说明：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获取拍摄照片、获取位置信息的权限</w:t>
      </w: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。</w:t>
      </w:r>
    </w:p>
    <w:p w14:paraId="3850C4D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操作：</w:t>
      </w:r>
    </w:p>
    <w:p w14:paraId="49348BE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</w:p>
    <w:p w14:paraId="45634E3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7CA4195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</w:p>
    <w:p w14:paraId="1893134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</w:p>
    <w:p w14:paraId="4331BA38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eastAsia="宋体"/>
          <w:b w:val="0"/>
          <w:bCs w:val="0"/>
          <w:color w:val="000000"/>
          <w:sz w:val="24"/>
          <w:szCs w:val="24"/>
          <w:lang w:val="en-US" w:eastAsia="zh-CN"/>
        </w:rPr>
        <w:t>在填写物品表单信息时，点击“地图选点”会出现</w:t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允许</w:t>
      </w:r>
      <w:r>
        <w:rPr>
          <w:rFonts w:hint="eastAsia" w:ascii="Times New Roman" w:eastAsia="宋体"/>
          <w:b w:val="0"/>
          <w:bCs w:val="0"/>
          <w:color w:val="000000"/>
          <w:sz w:val="24"/>
          <w:szCs w:val="24"/>
          <w:lang w:val="en-US" w:eastAsia="zh-CN"/>
        </w:rPr>
        <w:t>获取位置信息的请求：</w:t>
      </w:r>
    </w:p>
    <w:p w14:paraId="7F634D36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Times New Roman" w:eastAsia="宋体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517775" cy="5595620"/>
            <wp:effectExtent l="0" t="0" r="9525" b="5080"/>
            <wp:docPr id="31" name="图片 31" descr="6ce73c446626fa5b4a4fa3d673e9be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ce73c446626fa5b4a4fa3d673e9be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/>
          <w:sz w:val="24"/>
          <w:szCs w:val="24"/>
          <w:lang w:val="en-US" w:eastAsia="zh-CN"/>
        </w:rPr>
        <w:br w:type="column"/>
      </w:r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在填写拾得信息时，上传图片可以选择“从相机拍摄”，会出现允许拍摄照片的请求：</w:t>
      </w:r>
    </w:p>
    <w:p w14:paraId="14DDB7D8">
      <w:pPr>
        <w:keepNext w:val="0"/>
        <w:keepLines w:val="0"/>
        <w:pageBreakBefore w:val="0"/>
        <w:widowControl w:val="0"/>
        <w:numPr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2496185" cy="5547360"/>
            <wp:effectExtent l="0" t="0" r="5715" b="2540"/>
            <wp:docPr id="32" name="图片 32" descr="f3289dcecdc9cc9cf398646a114ac0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3289dcecdc9cc9cf398646a114ac09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EEB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b/>
          <w:bCs/>
          <w:color w:val="000000"/>
          <w:sz w:val="24"/>
          <w:szCs w:val="24"/>
          <w:lang w:val="en-US" w:eastAsia="zh-CN"/>
        </w:rPr>
      </w:pPr>
    </w:p>
    <w:p w14:paraId="452C59E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 w14:paraId="188D726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bookmarkStart w:id="34" w:name="_Toc22970"/>
      <w:r>
        <w:rPr>
          <w:rFonts w:hint="eastAsia"/>
          <w:b w:val="0"/>
          <w:bCs w:val="0"/>
          <w:color w:val="000000"/>
          <w:sz w:val="24"/>
          <w:szCs w:val="24"/>
          <w:lang w:val="en-US" w:eastAsia="zh-CN"/>
        </w:rPr>
        <w:t>10.6</w:t>
      </w: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 xml:space="preserve"> 地图导航功能</w:t>
      </w:r>
      <w:bookmarkEnd w:id="34"/>
    </w:p>
    <w:p w14:paraId="2845BA7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功能说明：展示物品拾得位置，支持调用高德地图进行导航。</w:t>
      </w:r>
    </w:p>
    <w:p w14:paraId="6365A6F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  <w:t>操作：</w:t>
      </w:r>
      <w:r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  <w:t>在匹配详情页点击 “导航” 按钮，选择导航方式（App 内/外部地图）</w:t>
      </w:r>
    </w:p>
    <w:p w14:paraId="48ED08D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jc w:val="left"/>
        <w:textAlignment w:val="auto"/>
        <w:rPr>
          <w:rFonts w:hint="eastAsia" w:ascii="Times New Roman" w:hAnsi="Times New Roman" w:eastAsia="宋体"/>
          <w:b w:val="0"/>
          <w:bCs w:val="0"/>
          <w:color w:val="000000"/>
          <w:sz w:val="24"/>
          <w:szCs w:val="24"/>
          <w:lang w:eastAsia="zh-CN"/>
        </w:rPr>
      </w:pPr>
      <w:r>
        <w:rPr>
          <w:rFonts w:hint="eastAsia" w:ascii="Times New Roman" w:hAnsi="Times New Roman" w:eastAsia="宋体"/>
          <w:b/>
          <w:bCs/>
          <w:color w:val="000000"/>
          <w:sz w:val="24"/>
          <w:szCs w:val="24"/>
          <w:lang w:val="en-US" w:eastAsia="zh-CN"/>
        </w:rPr>
        <w:t>结果展示：</w:t>
      </w:r>
    </w:p>
    <w:p w14:paraId="554F274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eastAsia="zh-CN"/>
        </w:rPr>
      </w:pPr>
    </w:p>
    <w:p w14:paraId="62E8876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 w:eastAsia="宋体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匹配详情页                              App内导航</w:t>
      </w:r>
    </w:p>
    <w:p w14:paraId="2294616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</w:pP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851660" cy="4116070"/>
            <wp:effectExtent l="0" t="0" r="2540" b="11430"/>
            <wp:docPr id="33" name="图片 33" descr="b107bf54fa4e27017b0e84eae3c0cd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b107bf54fa4e27017b0e84eae3c0cdf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         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836420" cy="4085590"/>
            <wp:effectExtent l="0" t="0" r="5080" b="3810"/>
            <wp:docPr id="34" name="图片 34" descr="8dcf8812eebce6a67a5de87f03d36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dcf8812eebce6a67a5de87f03d368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67F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</w:pP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>外部地图</w:t>
      </w: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导航：请求打开高德地图                导航</w:t>
      </w:r>
      <w:r>
        <w:rPr>
          <w:rFonts w:hint="eastAsia" w:ascii="Times New Roman" w:eastAsia="宋体"/>
          <w:b/>
          <w:bCs/>
          <w:color w:val="000000"/>
          <w:sz w:val="24"/>
          <w:szCs w:val="24"/>
          <w:lang w:val="en-US" w:eastAsia="zh-CN"/>
        </w:rPr>
        <w:t xml:space="preserve">                        </w:t>
      </w:r>
    </w:p>
    <w:p w14:paraId="1C37089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884045" cy="4188460"/>
            <wp:effectExtent l="0" t="0" r="8255" b="2540"/>
            <wp:docPr id="35" name="图片 35" descr="34b828d6f0cd8a402be0f0295da15f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4b828d6f0cd8a402be0f0295da15f4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         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1884045" cy="4187190"/>
            <wp:effectExtent l="0" t="0" r="8255" b="3810"/>
            <wp:docPr id="36" name="图片 36" descr="39697d1c6932369c21a41803a4aae9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9697d1c6932369c21a41803a4aae9f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1F0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35" w:name="_Toc7971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11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问题与改进</w:t>
      </w:r>
      <w:bookmarkEnd w:id="35"/>
    </w:p>
    <w:p w14:paraId="18571AB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36" w:name="_Toc27162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11.1 开发中遇到的问题</w:t>
      </w:r>
      <w:bookmarkEnd w:id="36"/>
    </w:p>
    <w:p w14:paraId="3A3DE42D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Supabase Auth 与用户表同步问题：注册时若网络中断，可能导致auth.users创建成功但public.users未写入，需在登录时补充检查并创建资料；</w:t>
      </w:r>
    </w:p>
    <w:p w14:paraId="3CF083A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定位权限被拒：约 15% 的测试用户拒绝定位权限，导致无法发布位置，需优化无位置时的提示（允许手动输入地址）；</w:t>
      </w:r>
    </w:p>
    <w:p w14:paraId="017E2008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hanging="425" w:firstLineChars="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匹配算法精度不足：简单关键词匹配可能误判，需引入更复杂的 NLP（自然语言处理）模型。</w:t>
      </w:r>
    </w:p>
    <w:p w14:paraId="750CE0E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37" w:name="_Toc11278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11.2 改进方向</w:t>
      </w:r>
      <w:bookmarkEnd w:id="37"/>
    </w:p>
    <w:p w14:paraId="7DAE1CA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引入 Supabase Realtime 功能，实现物品状态实时更新（无需手动刷新）；</w:t>
      </w:r>
    </w:p>
    <w:p w14:paraId="6CF558A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优化匹配算法，增加物品品牌、尺寸等特征权重；</w:t>
      </w:r>
    </w:p>
    <w:p w14:paraId="3186333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</w:p>
    <w:p w14:paraId="7D16249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hint="eastAsia" w:ascii="Times New Roman" w:hAnsi="Times New Roman"/>
          <w:b/>
          <w:bCs/>
          <w:color w:val="000000"/>
          <w:sz w:val="28"/>
          <w:szCs w:val="28"/>
        </w:rPr>
      </w:pPr>
      <w:bookmarkStart w:id="38" w:name="_Toc24665"/>
      <w:r>
        <w:rPr>
          <w:rFonts w:hint="eastAsia"/>
          <w:b/>
          <w:bCs/>
          <w:color w:val="000000"/>
          <w:sz w:val="28"/>
          <w:szCs w:val="28"/>
          <w:lang w:val="en-US" w:eastAsia="zh-CN"/>
        </w:rPr>
        <w:t xml:space="preserve">12 </w:t>
      </w:r>
      <w:r>
        <w:rPr>
          <w:rFonts w:hint="eastAsia" w:ascii="Times New Roman" w:hAnsi="Times New Roman"/>
          <w:b/>
          <w:bCs/>
          <w:color w:val="000000"/>
          <w:sz w:val="28"/>
          <w:szCs w:val="28"/>
        </w:rPr>
        <w:t>总结</w:t>
      </w:r>
      <w:bookmarkEnd w:id="38"/>
    </w:p>
    <w:p w14:paraId="097CB2B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39" w:name="_Toc27896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12.1 项目成果</w:t>
      </w:r>
      <w:bookmarkEnd w:id="39"/>
    </w:p>
    <w:p w14:paraId="23E988D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本项目完成了一个功能完整的失物招领系统，实现了用户认证、物品发布、智能匹配、地图导航等核心功能，通过 Supabase 实现云端数据管理，通过 Git 保证团队协作效率。系统在测试中表现稳定，基本满足设计目标。</w:t>
      </w:r>
    </w:p>
    <w:p w14:paraId="27E096D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40" w:name="_Toc17097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12.2 学习收获</w:t>
      </w:r>
      <w:bookmarkEnd w:id="40"/>
    </w:p>
    <w:p w14:paraId="4FD7F2A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掌握 Jetpack Compose 声明式 UI 开发，理解 StateFlow 数据驱动 UI 的原理；</w:t>
      </w:r>
    </w:p>
    <w:p w14:paraId="72566C4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熟悉 Supabase 等 BaaS 平台的使用，学会设计数据库表结构和安全策略；</w:t>
      </w:r>
    </w:p>
    <w:p w14:paraId="6477A6B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实践了 Android 权限管理、地图 SDK 集成等关键技术；</w:t>
      </w:r>
    </w:p>
    <w:p w14:paraId="2E66298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体会到团队协作中代码规范和版本控制的重要性。</w:t>
      </w:r>
    </w:p>
    <w:p w14:paraId="6D745E9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1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bookmarkStart w:id="41" w:name="_Toc9658"/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  <w:t>12.3 不足与展望</w:t>
      </w:r>
      <w:bookmarkEnd w:id="41"/>
    </w:p>
    <w:p w14:paraId="6C24891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color w:val="000000"/>
          <w:sz w:val="24"/>
          <w:szCs w:val="24"/>
          <w:lang w:val="en-US" w:eastAsia="zh-CN"/>
        </w:rPr>
        <w:t>系统在匹配精度和用户隐私保护上仍有提升空间，未来可结合机器学习优化匹配算法，并增加人脸识别（用于校园卡等物品验证）等功能，进一步提升实用性。</w:t>
      </w:r>
    </w:p>
    <w:p w14:paraId="2F1FC82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/>
          <w:b w:val="0"/>
          <w:bCs w:val="0"/>
          <w:color w:val="000000"/>
          <w:sz w:val="28"/>
          <w:szCs w:val="28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640C7A">
    <w:pPr>
      <w:pStyle w:val="6"/>
      <w:jc w:val="center"/>
    </w:pPr>
    <w:r>
      <w:rPr>
        <w:rFonts w:hint="eastAsia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</w:t>
    </w:r>
    <w:r>
      <w:fldChar w:fldCharType="end"/>
    </w:r>
    <w:r>
      <w:rPr>
        <w:rFonts w:hint="eastAsia"/>
      </w:rPr>
      <w:t>页</w:t>
    </w:r>
  </w:p>
  <w:p w14:paraId="343F7ED6"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DFE788">
    <w:pPr>
      <w:pStyle w:val="7"/>
      <w:jc w:val="right"/>
    </w:pPr>
    <w:r>
      <w:t>移动应用开发及安全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8A2F8B"/>
    <w:multiLevelType w:val="singleLevel"/>
    <w:tmpl w:val="8F8A2F8B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">
    <w:nsid w:val="90DC50AF"/>
    <w:multiLevelType w:val="singleLevel"/>
    <w:tmpl w:val="90DC50AF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">
    <w:nsid w:val="958A2808"/>
    <w:multiLevelType w:val="singleLevel"/>
    <w:tmpl w:val="958A280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3">
    <w:nsid w:val="B47CAFD2"/>
    <w:multiLevelType w:val="singleLevel"/>
    <w:tmpl w:val="B47CAFD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4">
    <w:nsid w:val="B5FA7C30"/>
    <w:multiLevelType w:val="singleLevel"/>
    <w:tmpl w:val="B5FA7C30"/>
    <w:lvl w:ilvl="0" w:tentative="0">
      <w:start w:val="1"/>
      <w:numFmt w:val="decimal"/>
      <w:suff w:val="nothing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B9E825C4"/>
    <w:multiLevelType w:val="singleLevel"/>
    <w:tmpl w:val="B9E825C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6">
    <w:nsid w:val="BD18B0D0"/>
    <w:multiLevelType w:val="singleLevel"/>
    <w:tmpl w:val="BD18B0D0"/>
    <w:lvl w:ilvl="0" w:tentative="0">
      <w:start w:val="1"/>
      <w:numFmt w:val="decimal"/>
      <w:lvlText w:val="(%1)"/>
      <w:lvlJc w:val="left"/>
      <w:pPr>
        <w:ind w:left="845" w:hanging="425"/>
      </w:pPr>
      <w:rPr>
        <w:rFonts w:hint="default"/>
      </w:rPr>
    </w:lvl>
  </w:abstractNum>
  <w:abstractNum w:abstractNumId="7">
    <w:nsid w:val="C7421B04"/>
    <w:multiLevelType w:val="singleLevel"/>
    <w:tmpl w:val="C7421B04"/>
    <w:lvl w:ilvl="0" w:tentative="0">
      <w:start w:val="1"/>
      <w:numFmt w:val="decimal"/>
      <w:suff w:val="nothing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DBA37951"/>
    <w:multiLevelType w:val="singleLevel"/>
    <w:tmpl w:val="DBA37951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9">
    <w:nsid w:val="E3D720AF"/>
    <w:multiLevelType w:val="singleLevel"/>
    <w:tmpl w:val="E3D720AF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0">
    <w:nsid w:val="0D09C520"/>
    <w:multiLevelType w:val="singleLevel"/>
    <w:tmpl w:val="0D09C520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1">
    <w:nsid w:val="1405E751"/>
    <w:multiLevelType w:val="singleLevel"/>
    <w:tmpl w:val="1405E751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2">
    <w:nsid w:val="17B7661C"/>
    <w:multiLevelType w:val="singleLevel"/>
    <w:tmpl w:val="17B7661C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3">
    <w:nsid w:val="198E4A87"/>
    <w:multiLevelType w:val="singleLevel"/>
    <w:tmpl w:val="198E4A87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4">
    <w:nsid w:val="1F78947C"/>
    <w:multiLevelType w:val="singleLevel"/>
    <w:tmpl w:val="1F78947C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255F06D8"/>
    <w:multiLevelType w:val="singleLevel"/>
    <w:tmpl w:val="255F06D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2FCE4C08"/>
    <w:multiLevelType w:val="singleLevel"/>
    <w:tmpl w:val="2FCE4C08"/>
    <w:lvl w:ilvl="0" w:tentative="0">
      <w:start w:val="1"/>
      <w:numFmt w:val="decimal"/>
      <w:lvlText w:val="(%1)"/>
      <w:lvlJc w:val="left"/>
      <w:pPr>
        <w:ind w:left="845" w:hanging="425"/>
      </w:pPr>
      <w:rPr>
        <w:rFonts w:hint="default"/>
      </w:rPr>
    </w:lvl>
  </w:abstractNum>
  <w:abstractNum w:abstractNumId="17">
    <w:nsid w:val="4A481A20"/>
    <w:multiLevelType w:val="singleLevel"/>
    <w:tmpl w:val="4A481A20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8">
    <w:nsid w:val="4F9948F2"/>
    <w:multiLevelType w:val="singleLevel"/>
    <w:tmpl w:val="4F9948F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9">
    <w:nsid w:val="7070F4C4"/>
    <w:multiLevelType w:val="singleLevel"/>
    <w:tmpl w:val="7070F4C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0">
    <w:nsid w:val="71AE0EB0"/>
    <w:multiLevelType w:val="singleLevel"/>
    <w:tmpl w:val="71AE0EB0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1">
    <w:nsid w:val="71FB9668"/>
    <w:multiLevelType w:val="singleLevel"/>
    <w:tmpl w:val="71FB966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2">
    <w:nsid w:val="740BB1EE"/>
    <w:multiLevelType w:val="singleLevel"/>
    <w:tmpl w:val="740BB1EE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3">
    <w:nsid w:val="76060CE2"/>
    <w:multiLevelType w:val="singleLevel"/>
    <w:tmpl w:val="76060CE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7"/>
  </w:num>
  <w:num w:numId="3">
    <w:abstractNumId w:val="15"/>
  </w:num>
  <w:num w:numId="4">
    <w:abstractNumId w:val="1"/>
  </w:num>
  <w:num w:numId="5">
    <w:abstractNumId w:val="23"/>
  </w:num>
  <w:num w:numId="6">
    <w:abstractNumId w:val="2"/>
  </w:num>
  <w:num w:numId="7">
    <w:abstractNumId w:val="13"/>
  </w:num>
  <w:num w:numId="8">
    <w:abstractNumId w:val="11"/>
  </w:num>
  <w:num w:numId="9">
    <w:abstractNumId w:val="19"/>
  </w:num>
  <w:num w:numId="10">
    <w:abstractNumId w:val="17"/>
  </w:num>
  <w:num w:numId="11">
    <w:abstractNumId w:val="20"/>
  </w:num>
  <w:num w:numId="12">
    <w:abstractNumId w:val="21"/>
  </w:num>
  <w:num w:numId="13">
    <w:abstractNumId w:val="8"/>
  </w:num>
  <w:num w:numId="14">
    <w:abstractNumId w:val="12"/>
  </w:num>
  <w:num w:numId="15">
    <w:abstractNumId w:val="9"/>
  </w:num>
  <w:num w:numId="16">
    <w:abstractNumId w:val="18"/>
  </w:num>
  <w:num w:numId="17">
    <w:abstractNumId w:val="22"/>
  </w:num>
  <w:num w:numId="18">
    <w:abstractNumId w:val="16"/>
  </w:num>
  <w:num w:numId="19">
    <w:abstractNumId w:val="3"/>
  </w:num>
  <w:num w:numId="20">
    <w:abstractNumId w:val="10"/>
  </w:num>
  <w:num w:numId="21">
    <w:abstractNumId w:val="0"/>
  </w:num>
  <w:num w:numId="22">
    <w:abstractNumId w:val="5"/>
  </w:num>
  <w:num w:numId="23">
    <w:abstractNumId w:val="14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EFB"/>
    <w:rsid w:val="00016A01"/>
    <w:rsid w:val="001315F2"/>
    <w:rsid w:val="002017A3"/>
    <w:rsid w:val="002C589C"/>
    <w:rsid w:val="003027AA"/>
    <w:rsid w:val="003B4912"/>
    <w:rsid w:val="003E79DC"/>
    <w:rsid w:val="004E190E"/>
    <w:rsid w:val="00542265"/>
    <w:rsid w:val="00560FB2"/>
    <w:rsid w:val="00581577"/>
    <w:rsid w:val="005E7CBC"/>
    <w:rsid w:val="006177D9"/>
    <w:rsid w:val="00623802"/>
    <w:rsid w:val="00687365"/>
    <w:rsid w:val="00712611"/>
    <w:rsid w:val="007163A8"/>
    <w:rsid w:val="00717F10"/>
    <w:rsid w:val="00774E1E"/>
    <w:rsid w:val="007D782E"/>
    <w:rsid w:val="008D563E"/>
    <w:rsid w:val="00911B4B"/>
    <w:rsid w:val="00913D46"/>
    <w:rsid w:val="0091588A"/>
    <w:rsid w:val="009278BD"/>
    <w:rsid w:val="009D0761"/>
    <w:rsid w:val="00A80EFB"/>
    <w:rsid w:val="00B07634"/>
    <w:rsid w:val="00B62EC5"/>
    <w:rsid w:val="00C30D72"/>
    <w:rsid w:val="00CD192C"/>
    <w:rsid w:val="00CD3975"/>
    <w:rsid w:val="00D11C95"/>
    <w:rsid w:val="00DA485E"/>
    <w:rsid w:val="00E06696"/>
    <w:rsid w:val="00E277B9"/>
    <w:rsid w:val="00E27A35"/>
    <w:rsid w:val="00E45CF0"/>
    <w:rsid w:val="00E5110D"/>
    <w:rsid w:val="00E716B0"/>
    <w:rsid w:val="00EC4C16"/>
    <w:rsid w:val="00EE42A4"/>
    <w:rsid w:val="00F16F4C"/>
    <w:rsid w:val="03A15BF7"/>
    <w:rsid w:val="04DE4044"/>
    <w:rsid w:val="04EA23F1"/>
    <w:rsid w:val="0F957915"/>
    <w:rsid w:val="163D4989"/>
    <w:rsid w:val="1BBB3C1D"/>
    <w:rsid w:val="248343FB"/>
    <w:rsid w:val="284F23AC"/>
    <w:rsid w:val="33CA19D4"/>
    <w:rsid w:val="359F0C3E"/>
    <w:rsid w:val="3EC738CF"/>
    <w:rsid w:val="411424E0"/>
    <w:rsid w:val="47D63C21"/>
    <w:rsid w:val="4BE478F9"/>
    <w:rsid w:val="59475365"/>
    <w:rsid w:val="59492180"/>
    <w:rsid w:val="66C814F3"/>
    <w:rsid w:val="67794E58"/>
    <w:rsid w:val="74962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link w:val="1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Normal (Web)"/>
    <w:basedOn w:val="1"/>
    <w:uiPriority w:val="0"/>
    <w:rPr>
      <w:sz w:val="24"/>
    </w:rPr>
  </w:style>
  <w:style w:type="table" w:styleId="12">
    <w:name w:val="Table Grid"/>
    <w:basedOn w:val="11"/>
    <w:uiPriority w:val="5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TML Code"/>
    <w:basedOn w:val="13"/>
    <w:uiPriority w:val="0"/>
    <w:rPr>
      <w:rFonts w:ascii="Courier New" w:hAnsi="Courier New"/>
      <w:sz w:val="20"/>
    </w:rPr>
  </w:style>
  <w:style w:type="character" w:customStyle="1" w:styleId="16">
    <w:name w:val="页眉 字符"/>
    <w:basedOn w:val="13"/>
    <w:uiPriority w:val="0"/>
    <w:rPr>
      <w:kern w:val="2"/>
      <w:sz w:val="18"/>
      <w:szCs w:val="18"/>
    </w:rPr>
  </w:style>
  <w:style w:type="character" w:customStyle="1" w:styleId="17">
    <w:name w:val="页眉 字符1"/>
    <w:link w:val="7"/>
    <w:uiPriority w:val="99"/>
    <w:rPr>
      <w:kern w:val="2"/>
      <w:sz w:val="18"/>
      <w:szCs w:val="18"/>
    </w:rPr>
  </w:style>
  <w:style w:type="character" w:customStyle="1" w:styleId="18">
    <w:name w:val="页脚 字符"/>
    <w:basedOn w:val="13"/>
    <w:uiPriority w:val="0"/>
    <w:rPr>
      <w:kern w:val="2"/>
      <w:sz w:val="18"/>
      <w:szCs w:val="18"/>
    </w:rPr>
  </w:style>
  <w:style w:type="character" w:customStyle="1" w:styleId="19">
    <w:name w:val="页脚 字符1"/>
    <w:link w:val="6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BAE0AA-2FFD-45FD-B71C-855BACC594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software college</Company>
  <Pages>31</Pages>
  <Words>273</Words>
  <Characters>332</Characters>
  <Lines>109</Lines>
  <Paragraphs>66</Paragraphs>
  <TotalTime>1</TotalTime>
  <ScaleCrop>false</ScaleCrop>
  <LinksUpToDate>false</LinksUpToDate>
  <CharactersWithSpaces>484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2019-10-12T11:41:00Z</dcterms:created>
  <dc:creator>winder wx</dc:creator>
  <cp:lastModifiedBy>。吧唧</cp:lastModifiedBy>
  <dcterms:modified xsi:type="dcterms:W3CDTF">2025-12-18T14:33:46Z</dcterms:modified>
  <cp:revision>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eyJoZGlkIjoiODVjODIxY2U3OGM0NDMwZjRhZGU5YjIxZWY5NTNlNDUiLCJ1c2VySWQiOiIzMzY5OTU5NzcifQ==</vt:lpwstr>
  </property>
  <property fmtid="{D5CDD505-2E9C-101B-9397-08002B2CF9AE}" pid="3" name="KSOProductBuildVer">
    <vt:lpwstr>2052-12.1.0.24034</vt:lpwstr>
  </property>
  <property fmtid="{D5CDD505-2E9C-101B-9397-08002B2CF9AE}" pid="4" name="ICV">
    <vt:lpwstr>E307C573F6CA4D8EA570AFBABC7BF70C_12</vt:lpwstr>
  </property>
</Properties>
</file>